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FA" w:rsidRDefault="000E3CFA" w:rsidP="00DA038E">
      <w:pPr>
        <w:pStyle w:val="BodyText1"/>
        <w:spacing w:after="240" w:line="312" w:lineRule="auto"/>
        <w:ind w:left="-720" w:right="180"/>
        <w:rPr>
          <w:vertAlign w:val="subscript"/>
        </w:rPr>
      </w:pPr>
      <w:bookmarkStart w:id="0" w:name="_GoBack"/>
      <w:bookmarkEnd w:id="0"/>
    </w:p>
    <w:p w:rsidR="00702138" w:rsidRPr="004D244B" w:rsidRDefault="00702138" w:rsidP="00702138">
      <w:pPr>
        <w:pStyle w:val="Heading"/>
        <w:rPr>
          <w:rFonts w:ascii="Times New Roman" w:hAnsi="Times New Roman" w:cs="Times New Roman"/>
          <w:vertAlign w:val="subscript"/>
        </w:rPr>
        <w:sectPr w:rsidR="00702138" w:rsidRPr="004D244B" w:rsidSect="0038379A">
          <w:headerReference w:type="default" r:id="rId11"/>
          <w:footerReference w:type="default" r:id="rId12"/>
          <w:pgSz w:w="12240" w:h="15840"/>
          <w:pgMar w:top="1350" w:right="990" w:bottom="792" w:left="1800" w:header="0" w:footer="438" w:gutter="0"/>
          <w:cols w:space="720"/>
          <w:docGrid w:linePitch="360"/>
        </w:sectPr>
      </w:pPr>
    </w:p>
    <w:p w:rsidR="00F01741" w:rsidRPr="00723A56" w:rsidRDefault="00AF0075" w:rsidP="00723A56">
      <w:pPr>
        <w:jc w:val="center"/>
        <w:rPr>
          <w:rFonts w:ascii="Times New Roman" w:hAnsi="Times New Roman" w:cs="Times New Roman"/>
          <w:b/>
        </w:rPr>
      </w:pPr>
      <w:r w:rsidRPr="00723A56">
        <w:rPr>
          <w:rFonts w:ascii="Times New Roman" w:hAnsi="Times New Roman" w:cs="Times New Roman"/>
          <w:b/>
        </w:rPr>
        <w:t>MEMORANDUM</w:t>
      </w:r>
    </w:p>
    <w:p w:rsidR="00AF0075" w:rsidRPr="004D244B" w:rsidRDefault="00AF0075" w:rsidP="00723A56">
      <w:pPr>
        <w:jc w:val="center"/>
        <w:rPr>
          <w:rFonts w:ascii="Times New Roman" w:hAnsi="Times New Roman" w:cs="Times New Roman"/>
        </w:rPr>
      </w:pPr>
    </w:p>
    <w:p w:rsidR="00F37631" w:rsidRPr="004D244B" w:rsidRDefault="00AF0075" w:rsidP="00723A56">
      <w:pPr>
        <w:rPr>
          <w:rFonts w:ascii="Times New Roman" w:hAnsi="Times New Roman" w:cs="Times New Roman"/>
        </w:rPr>
      </w:pPr>
      <w:bookmarkStart w:id="1" w:name="_Hlk34120884"/>
      <w:r w:rsidRPr="004D244B">
        <w:rPr>
          <w:rFonts w:ascii="Times New Roman" w:hAnsi="Times New Roman" w:cs="Times New Roman"/>
        </w:rPr>
        <w:t>To:</w:t>
      </w:r>
      <w:r w:rsidRPr="004D244B">
        <w:rPr>
          <w:rFonts w:ascii="Times New Roman" w:hAnsi="Times New Roman" w:cs="Times New Roman"/>
        </w:rPr>
        <w:tab/>
      </w:r>
      <w:r w:rsidRPr="004D244B">
        <w:rPr>
          <w:rFonts w:ascii="Times New Roman" w:hAnsi="Times New Roman" w:cs="Times New Roman"/>
        </w:rPr>
        <w:tab/>
      </w:r>
      <w:r w:rsidR="00967F08">
        <w:rPr>
          <w:rFonts w:ascii="Times New Roman" w:hAnsi="Times New Roman" w:cs="Times New Roman"/>
        </w:rPr>
        <w:t>All Employees</w:t>
      </w:r>
    </w:p>
    <w:p w:rsidR="000A48B5" w:rsidRPr="004D244B" w:rsidRDefault="000A48B5" w:rsidP="00723A56">
      <w:pPr>
        <w:rPr>
          <w:rFonts w:ascii="Times New Roman" w:hAnsi="Times New Roman" w:cs="Times New Roman"/>
        </w:rPr>
      </w:pPr>
    </w:p>
    <w:p w:rsidR="00F37631" w:rsidRPr="004D244B" w:rsidRDefault="00AF0075" w:rsidP="00723A56">
      <w:pPr>
        <w:rPr>
          <w:rFonts w:ascii="Times New Roman" w:hAnsi="Times New Roman" w:cs="Times New Roman"/>
        </w:rPr>
      </w:pPr>
      <w:r w:rsidRPr="004D244B">
        <w:rPr>
          <w:rFonts w:ascii="Times New Roman" w:hAnsi="Times New Roman" w:cs="Times New Roman"/>
        </w:rPr>
        <w:t>From:</w:t>
      </w:r>
      <w:r w:rsidRPr="004D244B">
        <w:rPr>
          <w:rFonts w:ascii="Times New Roman" w:hAnsi="Times New Roman" w:cs="Times New Roman"/>
        </w:rPr>
        <w:tab/>
      </w:r>
      <w:r w:rsidRPr="004D244B">
        <w:rPr>
          <w:rFonts w:ascii="Times New Roman" w:hAnsi="Times New Roman" w:cs="Times New Roman"/>
        </w:rPr>
        <w:tab/>
        <w:t>M</w:t>
      </w:r>
      <w:r w:rsidR="00F37631" w:rsidRPr="004D244B">
        <w:rPr>
          <w:rFonts w:ascii="Times New Roman" w:hAnsi="Times New Roman" w:cs="Times New Roman"/>
        </w:rPr>
        <w:t>argaret E. Long</w:t>
      </w:r>
      <w:r w:rsidR="00967F08">
        <w:rPr>
          <w:rFonts w:ascii="Times New Roman" w:hAnsi="Times New Roman" w:cs="Times New Roman"/>
        </w:rPr>
        <w:t>, Counsel</w:t>
      </w:r>
    </w:p>
    <w:p w:rsidR="000A48B5" w:rsidRPr="004D244B" w:rsidRDefault="000A48B5" w:rsidP="00723A56">
      <w:pPr>
        <w:rPr>
          <w:rFonts w:ascii="Times New Roman" w:hAnsi="Times New Roman" w:cs="Times New Roman"/>
        </w:rPr>
      </w:pPr>
    </w:p>
    <w:p w:rsidR="00AF0075" w:rsidRPr="004D244B" w:rsidRDefault="00AF0075" w:rsidP="00723A56">
      <w:pPr>
        <w:rPr>
          <w:rFonts w:ascii="Times New Roman" w:hAnsi="Times New Roman" w:cs="Times New Roman"/>
        </w:rPr>
      </w:pPr>
      <w:r w:rsidRPr="004D244B">
        <w:rPr>
          <w:rFonts w:ascii="Times New Roman" w:hAnsi="Times New Roman" w:cs="Times New Roman"/>
        </w:rPr>
        <w:t>Date:</w:t>
      </w:r>
      <w:r w:rsidRPr="004D244B">
        <w:rPr>
          <w:rFonts w:ascii="Times New Roman" w:hAnsi="Times New Roman" w:cs="Times New Roman"/>
        </w:rPr>
        <w:tab/>
      </w:r>
      <w:r w:rsidRPr="004D244B">
        <w:rPr>
          <w:rFonts w:ascii="Times New Roman" w:hAnsi="Times New Roman" w:cs="Times New Roman"/>
        </w:rPr>
        <w:tab/>
      </w:r>
      <w:r w:rsidR="00723A56">
        <w:rPr>
          <w:rFonts w:ascii="Times New Roman" w:hAnsi="Times New Roman" w:cs="Times New Roman"/>
        </w:rPr>
        <w:t>March 24, 2020</w:t>
      </w:r>
    </w:p>
    <w:p w:rsidR="000A48B5" w:rsidRPr="004D244B" w:rsidRDefault="000A48B5" w:rsidP="00723A56">
      <w:pPr>
        <w:rPr>
          <w:rFonts w:ascii="Times New Roman" w:hAnsi="Times New Roman" w:cs="Times New Roman"/>
        </w:rPr>
      </w:pPr>
    </w:p>
    <w:p w:rsidR="00AF0075" w:rsidRPr="004D244B" w:rsidRDefault="00AF0075" w:rsidP="00723A56">
      <w:pPr>
        <w:rPr>
          <w:rFonts w:ascii="Times New Roman" w:hAnsi="Times New Roman" w:cs="Times New Roman"/>
        </w:rPr>
      </w:pPr>
      <w:r w:rsidRPr="004D244B">
        <w:rPr>
          <w:rFonts w:ascii="Times New Roman" w:hAnsi="Times New Roman" w:cs="Times New Roman"/>
        </w:rPr>
        <w:t>Re:</w:t>
      </w:r>
      <w:r w:rsidRPr="004D244B">
        <w:rPr>
          <w:rFonts w:ascii="Times New Roman" w:hAnsi="Times New Roman" w:cs="Times New Roman"/>
        </w:rPr>
        <w:tab/>
      </w:r>
      <w:bookmarkEnd w:id="1"/>
      <w:r w:rsidR="004D244B">
        <w:rPr>
          <w:rFonts w:ascii="Times New Roman" w:hAnsi="Times New Roman" w:cs="Times New Roman"/>
        </w:rPr>
        <w:tab/>
      </w:r>
      <w:r w:rsidR="00723A56">
        <w:rPr>
          <w:rFonts w:ascii="Times New Roman" w:hAnsi="Times New Roman" w:cs="Times New Roman"/>
        </w:rPr>
        <w:t>HIPAA Issues While Telecommuting</w:t>
      </w:r>
    </w:p>
    <w:p w:rsidR="00AF0075" w:rsidRPr="004D244B" w:rsidRDefault="00AF0075" w:rsidP="00AF0075">
      <w:pPr>
        <w:pBdr>
          <w:bottom w:val="single" w:sz="12" w:space="1" w:color="auto"/>
        </w:pBdr>
        <w:rPr>
          <w:rFonts w:ascii="Times New Roman" w:hAnsi="Times New Roman" w:cs="Times New Roman"/>
        </w:rPr>
      </w:pPr>
    </w:p>
    <w:p w:rsidR="00AF0075" w:rsidRPr="004D244B" w:rsidRDefault="00AF0075" w:rsidP="00AF0075">
      <w:pPr>
        <w:rPr>
          <w:rFonts w:ascii="Times New Roman" w:hAnsi="Times New Roman" w:cs="Times New Roman"/>
        </w:rPr>
      </w:pPr>
    </w:p>
    <w:p w:rsidR="00CD565F" w:rsidRDefault="00723A56" w:rsidP="00CD565F">
      <w:pPr>
        <w:pStyle w:val="NormalWeb"/>
        <w:spacing w:before="0" w:beforeAutospacing="0" w:after="0" w:afterAutospacing="0"/>
        <w:rPr>
          <w:rFonts w:ascii="&amp;quot" w:hAnsi="&amp;quot"/>
          <w:color w:val="000000"/>
        </w:rPr>
      </w:pPr>
      <w:r>
        <w:rPr>
          <w:rFonts w:ascii="&amp;quot" w:hAnsi="&amp;quot"/>
          <w:color w:val="000000"/>
        </w:rPr>
        <w:t xml:space="preserve">In light of COVID-19, it is anticipated that employees will have to provide essential services at home.  HIPAA privacy and security rules do not prohibit remote access, but they do require that organizations implement appropriate safeguards to ensure the privacy and security of protected health information (PHI).  </w:t>
      </w:r>
    </w:p>
    <w:p w:rsidR="00967F08" w:rsidRDefault="00967F08" w:rsidP="00CD565F">
      <w:pPr>
        <w:pStyle w:val="NormalWeb"/>
        <w:spacing w:before="0" w:beforeAutospacing="0" w:after="0" w:afterAutospacing="0"/>
        <w:rPr>
          <w:rFonts w:ascii="&amp;quot" w:hAnsi="&amp;quot"/>
          <w:color w:val="000000"/>
        </w:rPr>
      </w:pPr>
    </w:p>
    <w:p w:rsidR="00967F08" w:rsidRDefault="00967F08" w:rsidP="00CD565F">
      <w:pPr>
        <w:pStyle w:val="NormalWeb"/>
        <w:spacing w:before="0" w:beforeAutospacing="0" w:after="0" w:afterAutospacing="0"/>
        <w:rPr>
          <w:rFonts w:ascii="&amp;quot" w:hAnsi="&amp;quot"/>
          <w:color w:val="000000"/>
        </w:rPr>
      </w:pPr>
      <w:r>
        <w:rPr>
          <w:rFonts w:ascii="&amp;quot" w:hAnsi="&amp;quot"/>
          <w:color w:val="000000"/>
        </w:rPr>
        <w:t xml:space="preserve">You are required to </w:t>
      </w:r>
      <w:r w:rsidR="002C332F">
        <w:rPr>
          <w:rFonts w:ascii="&amp;quot" w:hAnsi="&amp;quot"/>
          <w:color w:val="000000"/>
        </w:rPr>
        <w:t>meet</w:t>
      </w:r>
      <w:r>
        <w:rPr>
          <w:rFonts w:ascii="&amp;quot" w:hAnsi="&amp;quot"/>
          <w:color w:val="000000"/>
        </w:rPr>
        <w:t xml:space="preserve"> the following requirements:</w:t>
      </w:r>
    </w:p>
    <w:p w:rsidR="00CD565F" w:rsidRPr="00967F08" w:rsidRDefault="00967F08" w:rsidP="00967F08">
      <w:pPr>
        <w:pStyle w:val="NormalWeb"/>
        <w:spacing w:before="0" w:beforeAutospacing="0" w:after="0" w:afterAutospacing="0"/>
        <w:rPr>
          <w:rFonts w:ascii="&amp;quot" w:hAnsi="&amp;quot"/>
          <w:color w:val="000000"/>
        </w:rPr>
      </w:pPr>
      <w:r>
        <w:rPr>
          <w:rFonts w:ascii="&amp;quot" w:hAnsi="&amp;quot"/>
          <w:color w:val="000000"/>
        </w:rPr>
        <w:t xml:space="preserve"> </w:t>
      </w:r>
    </w:p>
    <w:p w:rsidR="00967F08" w:rsidRDefault="00723A56" w:rsidP="00967F08">
      <w:pPr>
        <w:numPr>
          <w:ilvl w:val="0"/>
          <w:numId w:val="23"/>
        </w:numPr>
        <w:rPr>
          <w:rFonts w:ascii="Times New Roman" w:eastAsia="Times New Roman" w:hAnsi="Times New Roman" w:cs="Times New Roman"/>
          <w:color w:val="000000"/>
        </w:rPr>
      </w:pPr>
      <w:r w:rsidRPr="009B18BE">
        <w:rPr>
          <w:rFonts w:ascii="Times New Roman" w:eastAsia="Times New Roman" w:hAnsi="Times New Roman" w:cs="Times New Roman"/>
          <w:color w:val="000000"/>
        </w:rPr>
        <w:t xml:space="preserve">Make sure that </w:t>
      </w:r>
      <w:r w:rsidRPr="00723A56">
        <w:rPr>
          <w:rFonts w:ascii="Times New Roman" w:eastAsia="Times New Roman" w:hAnsi="Times New Roman" w:cs="Times New Roman"/>
          <w:bCs/>
          <w:color w:val="000000"/>
        </w:rPr>
        <w:t>all devices accessing your network</w:t>
      </w:r>
      <w:r w:rsidRPr="009B18BE">
        <w:rPr>
          <w:rFonts w:ascii="Times New Roman" w:eastAsia="Times New Roman" w:hAnsi="Times New Roman" w:cs="Times New Roman"/>
          <w:color w:val="000000"/>
        </w:rPr>
        <w:t xml:space="preserve"> are properly </w:t>
      </w:r>
      <w:r w:rsidRPr="00723A56">
        <w:rPr>
          <w:rFonts w:ascii="Times New Roman" w:eastAsia="Times New Roman" w:hAnsi="Times New Roman" w:cs="Times New Roman"/>
          <w:bCs/>
          <w:color w:val="000000"/>
        </w:rPr>
        <w:t>configured by IT</w:t>
      </w:r>
      <w:r w:rsidRPr="009B18BE">
        <w:rPr>
          <w:rFonts w:ascii="Times New Roman" w:eastAsia="Times New Roman" w:hAnsi="Times New Roman" w:cs="Times New Roman"/>
          <w:color w:val="000000"/>
        </w:rPr>
        <w:t>. Devices must be encrypted</w:t>
      </w:r>
      <w:r w:rsidR="002C332F">
        <w:rPr>
          <w:rFonts w:ascii="Times New Roman" w:eastAsia="Times New Roman" w:hAnsi="Times New Roman" w:cs="Times New Roman"/>
          <w:color w:val="000000"/>
        </w:rPr>
        <w:t xml:space="preserve"> and </w:t>
      </w:r>
      <w:r w:rsidRPr="009B18BE">
        <w:rPr>
          <w:rFonts w:ascii="Times New Roman" w:eastAsia="Times New Roman" w:hAnsi="Times New Roman" w:cs="Times New Roman"/>
          <w:color w:val="000000"/>
        </w:rPr>
        <w:t>password protected</w:t>
      </w:r>
      <w:r w:rsidR="002C332F">
        <w:rPr>
          <w:rFonts w:ascii="Times New Roman" w:eastAsia="Times New Roman" w:hAnsi="Times New Roman" w:cs="Times New Roman"/>
          <w:color w:val="000000"/>
        </w:rPr>
        <w:t xml:space="preserve"> </w:t>
      </w:r>
      <w:r w:rsidRPr="009B18BE">
        <w:rPr>
          <w:rFonts w:ascii="Times New Roman" w:eastAsia="Times New Roman" w:hAnsi="Times New Roman" w:cs="Times New Roman"/>
          <w:color w:val="000000"/>
        </w:rPr>
        <w:t xml:space="preserve">with software firewalls and anti-virus </w:t>
      </w:r>
      <w:r w:rsidR="00CD565F" w:rsidRPr="009B18BE">
        <w:rPr>
          <w:rFonts w:ascii="Times New Roman" w:eastAsia="Times New Roman" w:hAnsi="Times New Roman" w:cs="Times New Roman"/>
          <w:color w:val="000000"/>
        </w:rPr>
        <w:t>software installed</w:t>
      </w:r>
      <w:r w:rsidRPr="009B18BE">
        <w:rPr>
          <w:rFonts w:ascii="Times New Roman" w:eastAsia="Times New Roman" w:hAnsi="Times New Roman" w:cs="Times New Roman"/>
          <w:color w:val="000000"/>
        </w:rPr>
        <w:t>.</w:t>
      </w:r>
    </w:p>
    <w:p w:rsidR="00723A56" w:rsidRPr="00967F08" w:rsidRDefault="00967F08" w:rsidP="00967F08">
      <w:pPr>
        <w:numPr>
          <w:ilvl w:val="0"/>
          <w:numId w:val="2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w:t>
      </w:r>
      <w:r w:rsidR="00723A56" w:rsidRPr="00967F08">
        <w:rPr>
          <w:rFonts w:ascii="Times New Roman" w:eastAsia="Times New Roman" w:hAnsi="Times New Roman" w:cs="Times New Roman"/>
          <w:bCs/>
          <w:color w:val="000000"/>
        </w:rPr>
        <w:t>not allow any friends, family, etc. to use devices that contain PHI.</w:t>
      </w:r>
    </w:p>
    <w:p w:rsidR="00967F08" w:rsidRDefault="00967F08" w:rsidP="00967F08">
      <w:pPr>
        <w:numPr>
          <w:ilvl w:val="0"/>
          <w:numId w:val="24"/>
        </w:numPr>
        <w:rPr>
          <w:rFonts w:ascii="Times New Roman" w:eastAsia="Times New Roman" w:hAnsi="Times New Roman" w:cs="Times New Roman"/>
          <w:color w:val="000000"/>
        </w:rPr>
      </w:pPr>
      <w:r>
        <w:rPr>
          <w:rFonts w:ascii="Times New Roman" w:eastAsia="Times New Roman" w:hAnsi="Times New Roman" w:cs="Times New Roman"/>
          <w:bCs/>
          <w:color w:val="000000"/>
        </w:rPr>
        <w:t>Do</w:t>
      </w:r>
      <w:r w:rsidR="00723A56" w:rsidRPr="00723A56">
        <w:rPr>
          <w:rFonts w:ascii="Times New Roman" w:eastAsia="Times New Roman" w:hAnsi="Times New Roman" w:cs="Times New Roman"/>
          <w:bCs/>
          <w:color w:val="000000"/>
        </w:rPr>
        <w:t xml:space="preserve"> not allow any friends, family, etc. </w:t>
      </w:r>
      <w:r w:rsidR="00723A56">
        <w:rPr>
          <w:rFonts w:ascii="Times New Roman" w:eastAsia="Times New Roman" w:hAnsi="Times New Roman" w:cs="Times New Roman"/>
          <w:bCs/>
          <w:color w:val="000000"/>
        </w:rPr>
        <w:t xml:space="preserve">in the room when </w:t>
      </w:r>
      <w:r w:rsidR="002C332F">
        <w:rPr>
          <w:rFonts w:ascii="Times New Roman" w:eastAsia="Times New Roman" w:hAnsi="Times New Roman" w:cs="Times New Roman"/>
          <w:bCs/>
          <w:color w:val="000000"/>
        </w:rPr>
        <w:t>you</w:t>
      </w:r>
      <w:r w:rsidR="00723A56">
        <w:rPr>
          <w:rFonts w:ascii="Times New Roman" w:eastAsia="Times New Roman" w:hAnsi="Times New Roman" w:cs="Times New Roman"/>
          <w:bCs/>
          <w:color w:val="000000"/>
        </w:rPr>
        <w:t xml:space="preserve"> are accessing records</w:t>
      </w:r>
      <w:r w:rsidR="00723A56" w:rsidRPr="00723A56">
        <w:rPr>
          <w:rFonts w:ascii="Times New Roman" w:eastAsia="Times New Roman" w:hAnsi="Times New Roman" w:cs="Times New Roman"/>
          <w:bCs/>
          <w:color w:val="000000"/>
        </w:rPr>
        <w:t xml:space="preserve"> that contain PHI</w:t>
      </w:r>
      <w:r w:rsidR="00CD565F">
        <w:rPr>
          <w:rFonts w:ascii="Times New Roman" w:eastAsia="Times New Roman" w:hAnsi="Times New Roman" w:cs="Times New Roman"/>
          <w:bCs/>
          <w:color w:val="000000"/>
        </w:rPr>
        <w:t>.</w:t>
      </w:r>
    </w:p>
    <w:p w:rsidR="00723A56" w:rsidRPr="00967F08" w:rsidRDefault="00967F08" w:rsidP="00967F08">
      <w:pPr>
        <w:numPr>
          <w:ilvl w:val="0"/>
          <w:numId w:val="2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use your </w:t>
      </w:r>
      <w:r w:rsidR="00723A56" w:rsidRPr="00967F08">
        <w:rPr>
          <w:rFonts w:ascii="Times New Roman" w:eastAsia="Times New Roman" w:hAnsi="Times New Roman" w:cs="Times New Roman"/>
          <w:color w:val="000000"/>
        </w:rPr>
        <w:t>own equipment</w:t>
      </w:r>
      <w:r>
        <w:rPr>
          <w:rFonts w:ascii="Times New Roman" w:eastAsia="Times New Roman" w:hAnsi="Times New Roman" w:cs="Times New Roman"/>
          <w:color w:val="000000"/>
        </w:rPr>
        <w:t xml:space="preserve"> without approval of your IT department, and ensuring that the devise is</w:t>
      </w:r>
      <w:r w:rsidRPr="009B18BE">
        <w:rPr>
          <w:rFonts w:ascii="Times New Roman" w:eastAsia="Times New Roman" w:hAnsi="Times New Roman" w:cs="Times New Roman"/>
          <w:color w:val="000000"/>
        </w:rPr>
        <w:t xml:space="preserve"> encrypted, password protected, and installed with software firewalls and anti-virus software.</w:t>
      </w:r>
    </w:p>
    <w:p w:rsidR="00967F08" w:rsidRDefault="00967F08" w:rsidP="007B5A2F">
      <w:pPr>
        <w:numPr>
          <w:ilvl w:val="0"/>
          <w:numId w:val="24"/>
        </w:numPr>
        <w:rPr>
          <w:rFonts w:ascii="Times New Roman" w:eastAsia="Times New Roman" w:hAnsi="Times New Roman" w:cs="Times New Roman"/>
          <w:color w:val="000000"/>
        </w:rPr>
      </w:pPr>
      <w:r w:rsidRPr="00967F08">
        <w:rPr>
          <w:rFonts w:ascii="Times New Roman" w:eastAsia="Times New Roman" w:hAnsi="Times New Roman" w:cs="Times New Roman"/>
          <w:color w:val="000000"/>
        </w:rPr>
        <w:t>Do</w:t>
      </w:r>
      <w:r w:rsidR="00723A56" w:rsidRPr="00967F08">
        <w:rPr>
          <w:rFonts w:ascii="Times New Roman" w:eastAsia="Times New Roman" w:hAnsi="Times New Roman" w:cs="Times New Roman"/>
          <w:color w:val="000000"/>
        </w:rPr>
        <w:t xml:space="preserve"> not store hard </w:t>
      </w:r>
      <w:r>
        <w:rPr>
          <w:rFonts w:ascii="Times New Roman" w:eastAsia="Times New Roman" w:hAnsi="Times New Roman" w:cs="Times New Roman"/>
          <w:color w:val="000000"/>
        </w:rPr>
        <w:t xml:space="preserve">(paper) </w:t>
      </w:r>
      <w:r w:rsidR="00723A56" w:rsidRPr="00967F08">
        <w:rPr>
          <w:rFonts w:ascii="Times New Roman" w:eastAsia="Times New Roman" w:hAnsi="Times New Roman" w:cs="Times New Roman"/>
          <w:color w:val="000000"/>
        </w:rPr>
        <w:t xml:space="preserve">copies of PHI.  </w:t>
      </w:r>
    </w:p>
    <w:p w:rsidR="00967F08" w:rsidRDefault="00967F08" w:rsidP="00D4754A">
      <w:pPr>
        <w:numPr>
          <w:ilvl w:val="0"/>
          <w:numId w:val="24"/>
        </w:numPr>
        <w:rPr>
          <w:rFonts w:ascii="Times New Roman" w:eastAsia="Times New Roman" w:hAnsi="Times New Roman" w:cs="Times New Roman"/>
          <w:color w:val="000000"/>
        </w:rPr>
      </w:pPr>
      <w:r w:rsidRPr="00967F08">
        <w:rPr>
          <w:rFonts w:ascii="Times New Roman" w:eastAsia="Times New Roman" w:hAnsi="Times New Roman" w:cs="Times New Roman"/>
          <w:bCs/>
          <w:color w:val="000000"/>
        </w:rPr>
        <w:t>D</w:t>
      </w:r>
      <w:r w:rsidR="00723A56" w:rsidRPr="00967F08">
        <w:rPr>
          <w:rFonts w:ascii="Times New Roman" w:eastAsia="Times New Roman" w:hAnsi="Times New Roman" w:cs="Times New Roman"/>
          <w:bCs/>
          <w:color w:val="000000"/>
        </w:rPr>
        <w:t xml:space="preserve">isconnect from the company network when </w:t>
      </w:r>
      <w:r w:rsidR="002C332F">
        <w:rPr>
          <w:rFonts w:ascii="Times New Roman" w:eastAsia="Times New Roman" w:hAnsi="Times New Roman" w:cs="Times New Roman"/>
          <w:bCs/>
          <w:color w:val="000000"/>
        </w:rPr>
        <w:t xml:space="preserve">you </w:t>
      </w:r>
      <w:r w:rsidR="00723A56" w:rsidRPr="00967F08">
        <w:rPr>
          <w:rFonts w:ascii="Times New Roman" w:eastAsia="Times New Roman" w:hAnsi="Times New Roman" w:cs="Times New Roman"/>
          <w:bCs/>
          <w:color w:val="000000"/>
        </w:rPr>
        <w:t>are done working</w:t>
      </w:r>
      <w:r w:rsidR="00723A56" w:rsidRPr="00967F08">
        <w:rPr>
          <w:rFonts w:ascii="Times New Roman" w:eastAsia="Times New Roman" w:hAnsi="Times New Roman" w:cs="Times New Roman"/>
          <w:color w:val="000000"/>
        </w:rPr>
        <w:t xml:space="preserve">. </w:t>
      </w:r>
    </w:p>
    <w:p w:rsidR="00723A56" w:rsidRPr="00967F08" w:rsidRDefault="00967F08" w:rsidP="00D4754A">
      <w:pPr>
        <w:numPr>
          <w:ilvl w:val="0"/>
          <w:numId w:val="24"/>
        </w:numPr>
        <w:rPr>
          <w:rFonts w:ascii="Times New Roman" w:eastAsia="Times New Roman" w:hAnsi="Times New Roman" w:cs="Times New Roman"/>
          <w:color w:val="000000"/>
        </w:rPr>
      </w:pPr>
      <w:r>
        <w:rPr>
          <w:rFonts w:ascii="Times New Roman" w:eastAsia="Times New Roman" w:hAnsi="Times New Roman" w:cs="Times New Roman"/>
          <w:bCs/>
          <w:color w:val="000000"/>
        </w:rPr>
        <w:t>Do not</w:t>
      </w:r>
      <w:r w:rsidR="00723A56" w:rsidRPr="00967F08">
        <w:rPr>
          <w:rFonts w:ascii="Times New Roman" w:eastAsia="Times New Roman" w:hAnsi="Times New Roman" w:cs="Times New Roman"/>
          <w:bCs/>
          <w:color w:val="000000"/>
        </w:rPr>
        <w:t xml:space="preserve"> copy any PHI to external media</w:t>
      </w:r>
      <w:r w:rsidR="00723A56" w:rsidRPr="00967F08">
        <w:rPr>
          <w:rFonts w:ascii="Times New Roman" w:eastAsia="Times New Roman" w:hAnsi="Times New Roman" w:cs="Times New Roman"/>
          <w:color w:val="000000"/>
        </w:rPr>
        <w:t xml:space="preserve"> not approved by the company. This includes flash drives and hard drives. </w:t>
      </w:r>
      <w:r>
        <w:rPr>
          <w:rFonts w:ascii="Times New Roman" w:eastAsia="Times New Roman" w:hAnsi="Times New Roman" w:cs="Times New Roman"/>
          <w:color w:val="000000"/>
        </w:rPr>
        <w:t>A</w:t>
      </w:r>
      <w:r w:rsidR="00723A56" w:rsidRPr="00967F08">
        <w:rPr>
          <w:rFonts w:ascii="Times New Roman" w:eastAsia="Times New Roman" w:hAnsi="Times New Roman" w:cs="Times New Roman"/>
          <w:color w:val="000000"/>
        </w:rPr>
        <w:t>ll PHI</w:t>
      </w:r>
      <w:r w:rsidR="002C332F">
        <w:rPr>
          <w:rFonts w:ascii="Times New Roman" w:eastAsia="Times New Roman" w:hAnsi="Times New Roman" w:cs="Times New Roman"/>
          <w:color w:val="000000"/>
        </w:rPr>
        <w:t xml:space="preserve"> is</w:t>
      </w:r>
      <w:r w:rsidR="00723A56" w:rsidRPr="00967F08">
        <w:rPr>
          <w:rFonts w:ascii="Times New Roman" w:eastAsia="Times New Roman" w:hAnsi="Times New Roman" w:cs="Times New Roman"/>
          <w:color w:val="000000"/>
        </w:rPr>
        <w:t xml:space="preserve"> to stay on the network.</w:t>
      </w:r>
    </w:p>
    <w:p w:rsidR="00723A56" w:rsidRPr="00967F08" w:rsidRDefault="00967F08" w:rsidP="00967F08">
      <w:pPr>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723A56" w:rsidRPr="00967F08">
        <w:rPr>
          <w:rFonts w:ascii="Times New Roman" w:eastAsia="Times New Roman" w:hAnsi="Times New Roman" w:cs="Times New Roman"/>
          <w:bCs/>
          <w:color w:val="000000"/>
        </w:rPr>
        <w:t>ny employees in violation of these procedures will be subject to Discipline.</w:t>
      </w:r>
    </w:p>
    <w:p w:rsidR="00F37631" w:rsidRDefault="00F37631" w:rsidP="00CD565F">
      <w:pPr>
        <w:rPr>
          <w:rFonts w:ascii="Times New Roman" w:hAnsi="Times New Roman" w:cs="Times New Roman"/>
        </w:rPr>
      </w:pPr>
    </w:p>
    <w:p w:rsidR="00967F08" w:rsidRDefault="00967F08" w:rsidP="00CD565F">
      <w:pPr>
        <w:rPr>
          <w:rFonts w:ascii="Times New Roman" w:hAnsi="Times New Roman" w:cs="Times New Roman"/>
        </w:rPr>
      </w:pPr>
      <w:r>
        <w:rPr>
          <w:rFonts w:ascii="Times New Roman" w:hAnsi="Times New Roman" w:cs="Times New Roman"/>
        </w:rPr>
        <w:t xml:space="preserve">If you intend to work remotely, please sign below and return to the Human Resource Department.  You will not be eligible to work from home until the signed notice is received. </w:t>
      </w:r>
    </w:p>
    <w:p w:rsidR="00967F08" w:rsidRDefault="00967F08" w:rsidP="00CD565F">
      <w:pPr>
        <w:rPr>
          <w:rFonts w:ascii="Times New Roman" w:hAnsi="Times New Roman" w:cs="Times New Roman"/>
        </w:rPr>
      </w:pPr>
    </w:p>
    <w:p w:rsidR="00967F08" w:rsidRDefault="00967F08" w:rsidP="00CD565F">
      <w:pPr>
        <w:rPr>
          <w:rFonts w:ascii="Times New Roman" w:hAnsi="Times New Roman" w:cs="Times New Roman"/>
        </w:rPr>
      </w:pPr>
    </w:p>
    <w:p w:rsidR="00967F08" w:rsidRDefault="00967F08" w:rsidP="00CD565F">
      <w:pPr>
        <w:rPr>
          <w:rFonts w:ascii="Times New Roman" w:hAnsi="Times New Roman" w:cs="Times New Roman"/>
        </w:rPr>
      </w:pPr>
    </w:p>
    <w:p w:rsidR="00967F08" w:rsidRDefault="00967F08" w:rsidP="00CD565F">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967F08" w:rsidRPr="00723A56" w:rsidRDefault="00967F08" w:rsidP="00CD565F">
      <w:pPr>
        <w:rPr>
          <w:rFonts w:ascii="Times New Roman" w:hAnsi="Times New Roman" w:cs="Times New Roman"/>
        </w:rPr>
      </w:pPr>
      <w:r>
        <w:rPr>
          <w:rFonts w:ascii="Times New Roman" w:hAnsi="Times New Roman" w:cs="Times New Roman"/>
        </w:rPr>
        <w:t>Employee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967F08" w:rsidRPr="00723A56" w:rsidSect="0038379A">
      <w:headerReference w:type="default" r:id="rId13"/>
      <w:footerReference w:type="default" r:id="rId14"/>
      <w:type w:val="continuous"/>
      <w:pgSz w:w="12240" w:h="15840"/>
      <w:pgMar w:top="1350" w:right="1080" w:bottom="450" w:left="1080" w:header="90" w:footer="4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97" w:rsidRDefault="008E7497" w:rsidP="002146DC">
      <w:r>
        <w:separator/>
      </w:r>
    </w:p>
    <w:p w:rsidR="008E7497" w:rsidRDefault="008E7497"/>
    <w:p w:rsidR="008E7497" w:rsidRDefault="008E7497"/>
    <w:p w:rsidR="008E7497" w:rsidRDefault="008E7497"/>
  </w:endnote>
  <w:endnote w:type="continuationSeparator" w:id="0">
    <w:p w:rsidR="008E7497" w:rsidRDefault="008E7497" w:rsidP="002146DC">
      <w:r>
        <w:continuationSeparator/>
      </w:r>
    </w:p>
    <w:p w:rsidR="008E7497" w:rsidRDefault="008E7497"/>
    <w:p w:rsidR="008E7497" w:rsidRDefault="008E7497"/>
    <w:p w:rsidR="008E7497" w:rsidRDefault="008E7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rriweather Regular">
    <w:altName w:val="Courier New"/>
    <w:charset w:val="00"/>
    <w:family w:val="auto"/>
    <w:pitch w:val="variable"/>
    <w:sig w:usb0="00000003" w:usb1="00000000" w:usb2="00000000" w:usb3="00000000" w:csb0="00000001" w:csb1="00000000"/>
  </w:font>
  <w:font w:name="Montserrat Regular">
    <w:altName w:val="Courier New"/>
    <w:charset w:val="59"/>
    <w:family w:val="auto"/>
    <w:pitch w:val="variable"/>
    <w:sig w:usb0="00000001" w:usb1="00000003" w:usb2="00000000" w:usb3="00000000" w:csb0="00000197" w:csb1="00000000"/>
  </w:font>
  <w:font w:name="Montserrat-Bold">
    <w:altName w:val="Calibri"/>
    <w:charset w:val="00"/>
    <w:family w:val="auto"/>
    <w:pitch w:val="variable"/>
    <w:sig w:usb0="8000002F" w:usb1="4000204A" w:usb2="00000000" w:usb3="00000000" w:csb0="00000001" w:csb1="00000000"/>
  </w:font>
  <w:font w:name="Merriweather Bold">
    <w:altName w:val="Courier New"/>
    <w:charset w:val="00"/>
    <w:family w:val="auto"/>
    <w:pitch w:val="variable"/>
    <w:sig w:usb0="00000003" w:usb1="00000000" w:usb2="00000000" w:usb3="00000000" w:csb0="00000001" w:csb1="00000000"/>
  </w:font>
  <w:font w:name="Merriweather Bold Italic">
    <w:altName w:val="Courier New"/>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594B70" w:rsidRDefault="00350CDD" w:rsidP="00A129BF">
    <w:pPr>
      <w:pStyle w:val="Footer"/>
      <w:ind w:left="-1800"/>
      <w:jc w:val="center"/>
    </w:pPr>
    <w:r w:rsidRPr="00594B70">
      <w:rPr>
        <w:noProof/>
      </w:rPr>
      <w:drawing>
        <wp:inline distT="0" distB="0" distL="0" distR="0" wp14:anchorId="1172B343" wp14:editId="640DB3F2">
          <wp:extent cx="7772175" cy="736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etterhead_2.pdf"/>
                  <pic:cNvPicPr/>
                </pic:nvPicPr>
                <pic:blipFill>
                  <a:blip r:embed="rId1"/>
                  <a:stretch>
                    <a:fillRect/>
                  </a:stretch>
                </pic:blipFill>
                <pic:spPr>
                  <a:xfrm>
                    <a:off x="0" y="0"/>
                    <a:ext cx="7772175" cy="73657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594B70" w:rsidRDefault="00594B70" w:rsidP="00594B70">
    <w:pPr>
      <w:pStyle w:val="Footer"/>
      <w:framePr w:wrap="around" w:vAnchor="text" w:hAnchor="margin" w:xAlign="right" w:y="1"/>
      <w:rPr>
        <w:rFonts w:ascii="Merriweather Regular" w:hAnsi="Merriweather Regular"/>
        <w:color w:val="7F7F7F" w:themeColor="text1" w:themeTint="80"/>
        <w:sz w:val="16"/>
        <w:szCs w:val="16"/>
      </w:rPr>
    </w:pPr>
    <w:r>
      <w:rPr>
        <w:rFonts w:ascii="Merriweather Regular" w:hAnsi="Merriweather Regular"/>
        <w:color w:val="7F7F7F" w:themeColor="text1" w:themeTint="80"/>
        <w:sz w:val="16"/>
        <w:szCs w:val="16"/>
      </w:rPr>
      <w:tab/>
    </w:r>
  </w:p>
  <w:p w:rsidR="00350CDD" w:rsidRPr="00594B70" w:rsidRDefault="00350CDD" w:rsidP="00DC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97" w:rsidRDefault="008E7497" w:rsidP="002146DC">
      <w:pPr>
        <w:rPr>
          <w:noProof/>
        </w:rPr>
      </w:pPr>
      <w:r>
        <w:rPr>
          <w:noProof/>
        </w:rPr>
        <w:separator/>
      </w:r>
    </w:p>
    <w:p w:rsidR="008E7497" w:rsidRDefault="008E7497">
      <w:pPr>
        <w:rPr>
          <w:noProof/>
        </w:rPr>
      </w:pPr>
    </w:p>
    <w:p w:rsidR="008E7497" w:rsidRDefault="008E7497">
      <w:pPr>
        <w:rPr>
          <w:noProof/>
        </w:rPr>
      </w:pPr>
    </w:p>
    <w:p w:rsidR="008E7497" w:rsidRDefault="008E7497">
      <w:pPr>
        <w:rPr>
          <w:noProof/>
        </w:rPr>
      </w:pPr>
    </w:p>
  </w:footnote>
  <w:footnote w:type="continuationSeparator" w:id="0">
    <w:p w:rsidR="008E7497" w:rsidRDefault="008E7497" w:rsidP="002146DC">
      <w:r>
        <w:continuationSeparator/>
      </w:r>
    </w:p>
    <w:p w:rsidR="008E7497" w:rsidRDefault="008E7497"/>
    <w:p w:rsidR="008E7497" w:rsidRDefault="008E7497"/>
    <w:p w:rsidR="008E7497" w:rsidRDefault="008E7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Default="00350CDD" w:rsidP="002146DC">
    <w:pPr>
      <w:pStyle w:val="Header"/>
      <w:ind w:left="-1800"/>
    </w:pPr>
    <w:r w:rsidRPr="000E3CFA">
      <w:rPr>
        <w:noProof/>
      </w:rPr>
      <w:drawing>
        <wp:inline distT="0" distB="0" distL="0" distR="0" wp14:anchorId="724DFD8B" wp14:editId="3504BA7A">
          <wp:extent cx="7772990" cy="1346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etterhead_1.pdf"/>
                  <pic:cNvPicPr/>
                </pic:nvPicPr>
                <pic:blipFill>
                  <a:blip r:embed="rId1">
                    <a:extLst>
                      <a:ext uri="{28A0092B-C50C-407E-A947-70E740481C1C}">
                        <a14:useLocalDpi xmlns:a14="http://schemas.microsoft.com/office/drawing/2010/main" val="0"/>
                      </a:ext>
                    </a:extLst>
                  </a:blip>
                  <a:stretch>
                    <a:fillRect/>
                  </a:stretch>
                </pic:blipFill>
                <pic:spPr>
                  <a:xfrm>
                    <a:off x="0" y="0"/>
                    <a:ext cx="7772990" cy="13463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DC4C88" w:rsidRDefault="00350CDD" w:rsidP="00DC4C88">
    <w:pPr>
      <w:pStyle w:val="Header"/>
    </w:pPr>
    <w:r>
      <w:rPr>
        <w:noProof/>
      </w:rPr>
      <w:drawing>
        <wp:inline distT="0" distB="0" distL="0" distR="0" wp14:anchorId="44304F61" wp14:editId="0C62060C">
          <wp:extent cx="6889763" cy="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header.pdf"/>
                  <pic:cNvPicPr/>
                </pic:nvPicPr>
                <pic:blipFill>
                  <a:blip r:embed="rId1">
                    <a:extLst>
                      <a:ext uri="{28A0092B-C50C-407E-A947-70E740481C1C}">
                        <a14:useLocalDpi xmlns:a14="http://schemas.microsoft.com/office/drawing/2010/main" val="0"/>
                      </a:ext>
                    </a:extLst>
                  </a:blip>
                  <a:stretch>
                    <a:fillRect/>
                  </a:stretch>
                </pic:blipFill>
                <pic:spPr>
                  <a:xfrm>
                    <a:off x="0" y="0"/>
                    <a:ext cx="6899937" cy="508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B49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2DD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AAB6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E453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6D052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A8AF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1EA5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AAE4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06CD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4CCD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327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D37D0"/>
    <w:multiLevelType w:val="hybridMultilevel"/>
    <w:tmpl w:val="ADC882DC"/>
    <w:lvl w:ilvl="0" w:tplc="AA02C3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C5B06"/>
    <w:multiLevelType w:val="multilevel"/>
    <w:tmpl w:val="C79A00E4"/>
    <w:lvl w:ilvl="0">
      <w:start w:val="1"/>
      <w:numFmt w:val="bullet"/>
      <w:pStyle w:val="AdmissionsBullets"/>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3" w15:restartNumberingAfterBreak="0">
    <w:nsid w:val="0C7A5E1D"/>
    <w:multiLevelType w:val="hybridMultilevel"/>
    <w:tmpl w:val="A3C2F26A"/>
    <w:lvl w:ilvl="0" w:tplc="078860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41034"/>
    <w:multiLevelType w:val="hybridMultilevel"/>
    <w:tmpl w:val="836C3284"/>
    <w:lvl w:ilvl="0" w:tplc="07886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66CB7"/>
    <w:multiLevelType w:val="hybridMultilevel"/>
    <w:tmpl w:val="E62A9108"/>
    <w:lvl w:ilvl="0" w:tplc="9A461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B3C4D"/>
    <w:multiLevelType w:val="hybridMultilevel"/>
    <w:tmpl w:val="C114B252"/>
    <w:lvl w:ilvl="0" w:tplc="633A210C">
      <w:start w:val="1"/>
      <w:numFmt w:val="upperLetter"/>
      <w:lvlText w:val="%1."/>
      <w:lvlJc w:val="left"/>
      <w:pPr>
        <w:ind w:left="36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75707"/>
    <w:multiLevelType w:val="hybridMultilevel"/>
    <w:tmpl w:val="CF28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95769C"/>
    <w:multiLevelType w:val="multilevel"/>
    <w:tmpl w:val="30F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264FE"/>
    <w:multiLevelType w:val="hybridMultilevel"/>
    <w:tmpl w:val="4AA63E12"/>
    <w:lvl w:ilvl="0" w:tplc="078860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E10286"/>
    <w:multiLevelType w:val="hybridMultilevel"/>
    <w:tmpl w:val="FDEA9C04"/>
    <w:lvl w:ilvl="0" w:tplc="078860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453723"/>
    <w:multiLevelType w:val="hybridMultilevel"/>
    <w:tmpl w:val="03AC2C6A"/>
    <w:lvl w:ilvl="0" w:tplc="9A461C7A">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C7E7C"/>
    <w:multiLevelType w:val="multilevel"/>
    <w:tmpl w:val="721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1379D"/>
    <w:multiLevelType w:val="multilevel"/>
    <w:tmpl w:val="7610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20"/>
  </w:num>
  <w:num w:numId="17">
    <w:abstractNumId w:val="21"/>
  </w:num>
  <w:num w:numId="18">
    <w:abstractNumId w:val="15"/>
  </w:num>
  <w:num w:numId="19">
    <w:abstractNumId w:val="19"/>
  </w:num>
  <w:num w:numId="20">
    <w:abstractNumId w:val="14"/>
  </w:num>
  <w:num w:numId="21">
    <w:abstractNumId w:val="13"/>
  </w:num>
  <w:num w:numId="22">
    <w:abstractNumId w:val="2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3"/>
    <w:rsid w:val="000164DE"/>
    <w:rsid w:val="00020A7C"/>
    <w:rsid w:val="000662B5"/>
    <w:rsid w:val="00077CCF"/>
    <w:rsid w:val="000A214B"/>
    <w:rsid w:val="000A3833"/>
    <w:rsid w:val="000A48B5"/>
    <w:rsid w:val="000E2F8F"/>
    <w:rsid w:val="000E3CFA"/>
    <w:rsid w:val="000F34E9"/>
    <w:rsid w:val="0010026D"/>
    <w:rsid w:val="001300E6"/>
    <w:rsid w:val="00144B41"/>
    <w:rsid w:val="001551E5"/>
    <w:rsid w:val="0016354B"/>
    <w:rsid w:val="001F58ED"/>
    <w:rsid w:val="00200CBE"/>
    <w:rsid w:val="0021269E"/>
    <w:rsid w:val="002146DC"/>
    <w:rsid w:val="002358FB"/>
    <w:rsid w:val="002566BF"/>
    <w:rsid w:val="00263B85"/>
    <w:rsid w:val="002A3913"/>
    <w:rsid w:val="002A5DAD"/>
    <w:rsid w:val="002B2FB4"/>
    <w:rsid w:val="002C332F"/>
    <w:rsid w:val="00317518"/>
    <w:rsid w:val="0034678C"/>
    <w:rsid w:val="00350CDD"/>
    <w:rsid w:val="0035725B"/>
    <w:rsid w:val="003726CF"/>
    <w:rsid w:val="00377C96"/>
    <w:rsid w:val="0038379A"/>
    <w:rsid w:val="003851A4"/>
    <w:rsid w:val="003A0E6E"/>
    <w:rsid w:val="003A73B3"/>
    <w:rsid w:val="00401AAB"/>
    <w:rsid w:val="00407757"/>
    <w:rsid w:val="00412C30"/>
    <w:rsid w:val="004276B1"/>
    <w:rsid w:val="00434BF3"/>
    <w:rsid w:val="00456EE3"/>
    <w:rsid w:val="004664A9"/>
    <w:rsid w:val="00474F12"/>
    <w:rsid w:val="004A0E54"/>
    <w:rsid w:val="004B1708"/>
    <w:rsid w:val="004B6D62"/>
    <w:rsid w:val="004D244B"/>
    <w:rsid w:val="0050352C"/>
    <w:rsid w:val="00510131"/>
    <w:rsid w:val="005427BA"/>
    <w:rsid w:val="0056343D"/>
    <w:rsid w:val="00564902"/>
    <w:rsid w:val="00572E4D"/>
    <w:rsid w:val="00594B70"/>
    <w:rsid w:val="005A02B2"/>
    <w:rsid w:val="005B4A00"/>
    <w:rsid w:val="005C5A56"/>
    <w:rsid w:val="005E49AC"/>
    <w:rsid w:val="005F2A10"/>
    <w:rsid w:val="00601512"/>
    <w:rsid w:val="0061549F"/>
    <w:rsid w:val="00665833"/>
    <w:rsid w:val="006B2879"/>
    <w:rsid w:val="006C6050"/>
    <w:rsid w:val="00702138"/>
    <w:rsid w:val="00714A7D"/>
    <w:rsid w:val="00723A56"/>
    <w:rsid w:val="007378C3"/>
    <w:rsid w:val="00755B49"/>
    <w:rsid w:val="007709BF"/>
    <w:rsid w:val="007832ED"/>
    <w:rsid w:val="00797E3B"/>
    <w:rsid w:val="007A4627"/>
    <w:rsid w:val="007B450F"/>
    <w:rsid w:val="007B618C"/>
    <w:rsid w:val="007D70AE"/>
    <w:rsid w:val="007E36A0"/>
    <w:rsid w:val="007F1540"/>
    <w:rsid w:val="007F2A96"/>
    <w:rsid w:val="00810616"/>
    <w:rsid w:val="008547CC"/>
    <w:rsid w:val="00862100"/>
    <w:rsid w:val="008941D4"/>
    <w:rsid w:val="00897995"/>
    <w:rsid w:val="008B46A6"/>
    <w:rsid w:val="008E7497"/>
    <w:rsid w:val="00943E99"/>
    <w:rsid w:val="009505EB"/>
    <w:rsid w:val="00967F08"/>
    <w:rsid w:val="00995D1F"/>
    <w:rsid w:val="009A37A6"/>
    <w:rsid w:val="009E40E8"/>
    <w:rsid w:val="00A129BF"/>
    <w:rsid w:val="00A2042E"/>
    <w:rsid w:val="00A7439E"/>
    <w:rsid w:val="00A7748D"/>
    <w:rsid w:val="00A83DA0"/>
    <w:rsid w:val="00A94966"/>
    <w:rsid w:val="00AA0794"/>
    <w:rsid w:val="00AA2264"/>
    <w:rsid w:val="00AA5FD4"/>
    <w:rsid w:val="00AB2486"/>
    <w:rsid w:val="00AC1CBC"/>
    <w:rsid w:val="00AF0075"/>
    <w:rsid w:val="00AF04E7"/>
    <w:rsid w:val="00AF33B8"/>
    <w:rsid w:val="00B0143A"/>
    <w:rsid w:val="00B04AE9"/>
    <w:rsid w:val="00B6676F"/>
    <w:rsid w:val="00B76E54"/>
    <w:rsid w:val="00B7761D"/>
    <w:rsid w:val="00B83415"/>
    <w:rsid w:val="00BB5B4E"/>
    <w:rsid w:val="00C00937"/>
    <w:rsid w:val="00C21382"/>
    <w:rsid w:val="00C317A6"/>
    <w:rsid w:val="00C60EE6"/>
    <w:rsid w:val="00C8340C"/>
    <w:rsid w:val="00C84E1A"/>
    <w:rsid w:val="00C85D27"/>
    <w:rsid w:val="00CD565F"/>
    <w:rsid w:val="00D232A7"/>
    <w:rsid w:val="00D30BB5"/>
    <w:rsid w:val="00D65EBC"/>
    <w:rsid w:val="00D7453C"/>
    <w:rsid w:val="00D96352"/>
    <w:rsid w:val="00DA038E"/>
    <w:rsid w:val="00DC019B"/>
    <w:rsid w:val="00DC4C88"/>
    <w:rsid w:val="00DF0B66"/>
    <w:rsid w:val="00E07361"/>
    <w:rsid w:val="00E372B1"/>
    <w:rsid w:val="00E41B54"/>
    <w:rsid w:val="00E7424E"/>
    <w:rsid w:val="00E8691C"/>
    <w:rsid w:val="00E9554F"/>
    <w:rsid w:val="00EE481D"/>
    <w:rsid w:val="00F01741"/>
    <w:rsid w:val="00F066D4"/>
    <w:rsid w:val="00F30F5B"/>
    <w:rsid w:val="00F37631"/>
    <w:rsid w:val="00F41754"/>
    <w:rsid w:val="00F62718"/>
    <w:rsid w:val="00FC7C46"/>
    <w:rsid w:val="00FF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4C9363B-8575-4D7D-BFA2-65F8500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8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C60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FB"/>
    <w:pPr>
      <w:ind w:left="72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358FB"/>
    <w:rPr>
      <w:rFonts w:asciiTheme="majorHAnsi" w:eastAsiaTheme="majorEastAsia" w:hAnsiTheme="majorHAnsi" w:cstheme="majorBidi"/>
      <w:b/>
      <w:bCs/>
      <w:color w:val="345A8A" w:themeColor="accent1" w:themeShade="B5"/>
      <w:sz w:val="32"/>
      <w:szCs w:val="32"/>
    </w:rPr>
  </w:style>
  <w:style w:type="paragraph" w:customStyle="1" w:styleId="Heading">
    <w:name w:val="Heading"/>
    <w:basedOn w:val="Heading1"/>
    <w:link w:val="HeadingChar"/>
    <w:qFormat/>
    <w:rsid w:val="002358FB"/>
    <w:rPr>
      <w:color w:val="720A26"/>
      <w:sz w:val="52"/>
    </w:rPr>
  </w:style>
  <w:style w:type="character" w:customStyle="1" w:styleId="HeadingChar">
    <w:name w:val="Heading Char"/>
    <w:basedOn w:val="Heading1Char"/>
    <w:link w:val="Heading"/>
    <w:rsid w:val="002358FB"/>
    <w:rPr>
      <w:rFonts w:asciiTheme="majorHAnsi" w:eastAsiaTheme="majorEastAsia" w:hAnsiTheme="majorHAnsi" w:cstheme="majorBidi"/>
      <w:b/>
      <w:bCs/>
      <w:color w:val="720A26"/>
      <w:sz w:val="52"/>
      <w:szCs w:val="32"/>
    </w:rPr>
  </w:style>
  <w:style w:type="paragraph" w:styleId="Header">
    <w:name w:val="header"/>
    <w:basedOn w:val="Normal"/>
    <w:link w:val="HeaderChar"/>
    <w:uiPriority w:val="99"/>
    <w:unhideWhenUsed/>
    <w:rsid w:val="002146DC"/>
    <w:pPr>
      <w:tabs>
        <w:tab w:val="center" w:pos="4320"/>
        <w:tab w:val="right" w:pos="8640"/>
      </w:tabs>
    </w:pPr>
  </w:style>
  <w:style w:type="character" w:customStyle="1" w:styleId="HeaderChar">
    <w:name w:val="Header Char"/>
    <w:basedOn w:val="DefaultParagraphFont"/>
    <w:link w:val="Header"/>
    <w:uiPriority w:val="99"/>
    <w:rsid w:val="002146DC"/>
  </w:style>
  <w:style w:type="paragraph" w:styleId="Footer">
    <w:name w:val="footer"/>
    <w:basedOn w:val="Normal"/>
    <w:link w:val="FooterChar"/>
    <w:uiPriority w:val="99"/>
    <w:unhideWhenUsed/>
    <w:rsid w:val="002146DC"/>
    <w:pPr>
      <w:tabs>
        <w:tab w:val="center" w:pos="4320"/>
        <w:tab w:val="right" w:pos="8640"/>
      </w:tabs>
    </w:pPr>
  </w:style>
  <w:style w:type="character" w:customStyle="1" w:styleId="FooterChar">
    <w:name w:val="Footer Char"/>
    <w:basedOn w:val="DefaultParagraphFont"/>
    <w:link w:val="Footer"/>
    <w:uiPriority w:val="99"/>
    <w:rsid w:val="002146DC"/>
  </w:style>
  <w:style w:type="paragraph" w:styleId="BalloonText">
    <w:name w:val="Balloon Text"/>
    <w:basedOn w:val="Normal"/>
    <w:link w:val="BalloonTextChar"/>
    <w:uiPriority w:val="99"/>
    <w:semiHidden/>
    <w:unhideWhenUsed/>
    <w:rsid w:val="00214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DC"/>
    <w:rPr>
      <w:rFonts w:ascii="Lucida Grande" w:hAnsi="Lucida Grande" w:cs="Lucida Grande"/>
      <w:sz w:val="18"/>
      <w:szCs w:val="18"/>
    </w:rPr>
  </w:style>
  <w:style w:type="paragraph" w:customStyle="1" w:styleId="AddtlFeesTable2">
    <w:name w:val="Addtl Fees Table 2"/>
    <w:qFormat/>
    <w:rsid w:val="007832ED"/>
    <w:rPr>
      <w:rFonts w:ascii="Merriweather Regular" w:eastAsia="Times New Roman" w:hAnsi="Merriweather Regular" w:cs="Times New Roman"/>
      <w:color w:val="7F7F7F" w:themeColor="text1" w:themeTint="80"/>
      <w:sz w:val="20"/>
      <w:szCs w:val="20"/>
    </w:rPr>
  </w:style>
  <w:style w:type="paragraph" w:customStyle="1" w:styleId="AdmissionsSubhead">
    <w:name w:val="Admissions Subhead"/>
    <w:qFormat/>
    <w:rsid w:val="0021269E"/>
    <w:pPr>
      <w:spacing w:line="360" w:lineRule="auto"/>
      <w:textAlignment w:val="baseline"/>
    </w:pPr>
    <w:rPr>
      <w:rFonts w:ascii="Montserrat Regular" w:hAnsi="Montserrat Regular"/>
      <w:b/>
      <w:color w:val="800000"/>
      <w:spacing w:val="30"/>
      <w:sz w:val="20"/>
      <w:szCs w:val="20"/>
    </w:rPr>
  </w:style>
  <w:style w:type="paragraph" w:customStyle="1" w:styleId="SECTIONHEADER">
    <w:name w:val="SECTION HEADER"/>
    <w:basedOn w:val="Heading"/>
    <w:qFormat/>
    <w:rsid w:val="00AF04E7"/>
    <w:pPr>
      <w:spacing w:before="0" w:after="240" w:line="216" w:lineRule="auto"/>
    </w:pPr>
    <w:rPr>
      <w:rFonts w:ascii="Merriweather Regular" w:hAnsi="Merriweather Regular"/>
      <w:b w:val="0"/>
      <w:bCs w:val="0"/>
      <w:caps/>
      <w:color w:val="800000"/>
      <w:spacing w:val="46"/>
      <w:position w:val="18"/>
      <w:sz w:val="32"/>
    </w:rPr>
  </w:style>
  <w:style w:type="character" w:customStyle="1" w:styleId="Heading2Char">
    <w:name w:val="Heading 2 Char"/>
    <w:basedOn w:val="DefaultParagraphFont"/>
    <w:link w:val="Heading2"/>
    <w:uiPriority w:val="9"/>
    <w:semiHidden/>
    <w:rsid w:val="006C6050"/>
    <w:rPr>
      <w:rFonts w:asciiTheme="majorHAnsi" w:eastAsiaTheme="majorEastAsia" w:hAnsiTheme="majorHAnsi" w:cstheme="majorBidi"/>
      <w:b/>
      <w:bCs/>
      <w:color w:val="4F81BD" w:themeColor="accent1"/>
      <w:sz w:val="26"/>
      <w:szCs w:val="26"/>
    </w:rPr>
  </w:style>
  <w:style w:type="paragraph" w:customStyle="1" w:styleId="BodyText1">
    <w:name w:val="Body Text1"/>
    <w:qFormat/>
    <w:rsid w:val="00200CBE"/>
    <w:pPr>
      <w:spacing w:after="160" w:line="276" w:lineRule="auto"/>
      <w:textAlignment w:val="baseline"/>
    </w:pPr>
    <w:rPr>
      <w:rFonts w:ascii="Merriweather Regular" w:hAnsi="Merriweather Regular"/>
      <w:color w:val="404040" w:themeColor="text1" w:themeTint="BF"/>
      <w:sz w:val="20"/>
      <w:szCs w:val="20"/>
    </w:rPr>
  </w:style>
  <w:style w:type="paragraph" w:customStyle="1" w:styleId="AdmissionsBullets">
    <w:name w:val="Admissions Bullets"/>
    <w:qFormat/>
    <w:rsid w:val="00317518"/>
    <w:pPr>
      <w:numPr>
        <w:numId w:val="2"/>
      </w:numPr>
      <w:spacing w:line="300" w:lineRule="auto"/>
      <w:ind w:left="605"/>
      <w:textAlignment w:val="baseline"/>
    </w:pPr>
    <w:rPr>
      <w:rFonts w:ascii="Merriweather Regular" w:hAnsi="Merriweather Regular"/>
      <w:color w:val="800000"/>
      <w:sz w:val="20"/>
      <w:szCs w:val="20"/>
    </w:rPr>
  </w:style>
  <w:style w:type="paragraph" w:customStyle="1" w:styleId="SUBHEAD">
    <w:name w:val="SUBHEAD"/>
    <w:basedOn w:val="Normal"/>
    <w:qFormat/>
    <w:rsid w:val="0021269E"/>
    <w:pPr>
      <w:tabs>
        <w:tab w:val="left" w:leader="dot" w:pos="7920"/>
      </w:tabs>
      <w:spacing w:before="380" w:after="120" w:line="276" w:lineRule="auto"/>
    </w:pPr>
    <w:rPr>
      <w:rFonts w:ascii="Montserrat Regular" w:hAnsi="Montserrat Regular"/>
      <w:b/>
      <w:caps/>
      <w:color w:val="800000"/>
      <w:spacing w:val="30"/>
      <w:sz w:val="22"/>
      <w:szCs w:val="20"/>
    </w:rPr>
  </w:style>
  <w:style w:type="paragraph" w:customStyle="1" w:styleId="ADMISSIONS">
    <w:name w:val="ADMISSIONS"/>
    <w:basedOn w:val="Normal"/>
    <w:qFormat/>
    <w:rsid w:val="0021269E"/>
    <w:pPr>
      <w:spacing w:line="360" w:lineRule="auto"/>
      <w:textAlignment w:val="baseline"/>
    </w:pPr>
    <w:rPr>
      <w:rFonts w:ascii="Montserrat Regular" w:hAnsi="Montserrat Regular"/>
      <w:b/>
      <w:color w:val="800000"/>
      <w:spacing w:val="30"/>
      <w:sz w:val="20"/>
      <w:szCs w:val="20"/>
    </w:rPr>
  </w:style>
  <w:style w:type="table" w:styleId="TableGrid">
    <w:name w:val="Table Grid"/>
    <w:basedOn w:val="TableNormal"/>
    <w:uiPriority w:val="59"/>
    <w:rsid w:val="00D232A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qFormat/>
    <w:rsid w:val="00C21382"/>
    <w:pPr>
      <w:ind w:left="720" w:hanging="720"/>
    </w:pPr>
    <w:rPr>
      <w:rFonts w:ascii="Merriweather Regular" w:eastAsiaTheme="majorEastAsia" w:hAnsi="Merriweather Regular" w:cstheme="majorBidi"/>
      <w:b/>
      <w:bCs/>
      <w:color w:val="720A26"/>
      <w:spacing w:val="-120"/>
      <w:position w:val="-8"/>
      <w:sz w:val="40"/>
      <w:szCs w:val="40"/>
    </w:rPr>
  </w:style>
  <w:style w:type="paragraph" w:customStyle="1" w:styleId="FEEHEADER">
    <w:name w:val="FEE HEADER"/>
    <w:qFormat/>
    <w:rsid w:val="0021269E"/>
    <w:pPr>
      <w:spacing w:before="120" w:after="120"/>
      <w:ind w:left="144"/>
    </w:pPr>
    <w:rPr>
      <w:rFonts w:ascii="Montserrat Regular" w:eastAsia="Times New Roman" w:hAnsi="Montserrat Regular" w:cs="Times New Roman"/>
      <w:b/>
      <w:caps/>
      <w:sz w:val="20"/>
      <w:szCs w:val="20"/>
    </w:rPr>
  </w:style>
  <w:style w:type="paragraph" w:customStyle="1" w:styleId="FEEBODY">
    <w:name w:val="FEE BODY"/>
    <w:qFormat/>
    <w:rsid w:val="00200CBE"/>
    <w:pPr>
      <w:spacing w:before="120" w:after="120" w:line="276" w:lineRule="auto"/>
      <w:ind w:left="144"/>
    </w:pPr>
    <w:rPr>
      <w:rFonts w:ascii="Merriweather Regular" w:eastAsia="Times New Roman" w:hAnsi="Merriweather Regular" w:cs="Times New Roman"/>
      <w:color w:val="404040" w:themeColor="text1" w:themeTint="BF"/>
      <w:sz w:val="18"/>
      <w:szCs w:val="18"/>
    </w:rPr>
  </w:style>
  <w:style w:type="paragraph" w:customStyle="1" w:styleId="AddtlFeesTable1">
    <w:name w:val="Addtl Fees Table 1"/>
    <w:qFormat/>
    <w:rsid w:val="00200CBE"/>
    <w:pPr>
      <w:spacing w:before="180" w:after="180"/>
    </w:pPr>
    <w:rPr>
      <w:rFonts w:ascii="Merriweather Regular" w:eastAsia="Times New Roman" w:hAnsi="Merriweather Regular" w:cs="Times New Roman"/>
      <w:color w:val="404040" w:themeColor="text1" w:themeTint="BF"/>
      <w:sz w:val="20"/>
      <w:szCs w:val="20"/>
    </w:rPr>
  </w:style>
  <w:style w:type="character" w:styleId="FollowedHyperlink">
    <w:name w:val="FollowedHyperlink"/>
    <w:basedOn w:val="DefaultParagraphFont"/>
    <w:uiPriority w:val="99"/>
    <w:semiHidden/>
    <w:unhideWhenUsed/>
    <w:rsid w:val="00407757"/>
    <w:rPr>
      <w:color w:val="800080" w:themeColor="followedHyperlink"/>
      <w:u w:val="single"/>
    </w:rPr>
  </w:style>
  <w:style w:type="paragraph" w:customStyle="1" w:styleId="PLTABLEOFCONTENTS">
    <w:name w:val="PL TABLE OF CONTENTS"/>
    <w:qFormat/>
    <w:rsid w:val="00FC7C46"/>
    <w:pPr>
      <w:tabs>
        <w:tab w:val="left" w:leader="dot" w:pos="9000"/>
      </w:tabs>
    </w:pPr>
    <w:rPr>
      <w:rFonts w:ascii="Montserrat-Bold" w:hAnsi="Montserrat-Bold"/>
      <w:caps/>
      <w:color w:val="7F7F7F" w:themeColor="text1" w:themeTint="80"/>
      <w:spacing w:val="30"/>
      <w:sz w:val="22"/>
      <w:szCs w:val="20"/>
    </w:rPr>
  </w:style>
  <w:style w:type="paragraph" w:customStyle="1" w:styleId="CoverLetter">
    <w:name w:val="Cover Letter"/>
    <w:autoRedefine/>
    <w:qFormat/>
    <w:rsid w:val="00200CBE"/>
    <w:pPr>
      <w:spacing w:after="240" w:line="312" w:lineRule="auto"/>
      <w:ind w:left="-720" w:right="180"/>
    </w:pPr>
    <w:rPr>
      <w:rFonts w:ascii="Merriweather Regular" w:hAnsi="Merriweather Regular"/>
      <w:color w:val="404040" w:themeColor="text1" w:themeTint="BF"/>
      <w:sz w:val="20"/>
      <w:szCs w:val="20"/>
    </w:rPr>
  </w:style>
  <w:style w:type="paragraph" w:customStyle="1" w:styleId="TableofContents">
    <w:name w:val="Table of Contents"/>
    <w:qFormat/>
    <w:rsid w:val="00200CBE"/>
    <w:pPr>
      <w:tabs>
        <w:tab w:val="left" w:leader="dot" w:pos="9000"/>
      </w:tabs>
      <w:spacing w:after="240"/>
    </w:pPr>
    <w:rPr>
      <w:rFonts w:ascii="Montserrat Regular" w:hAnsi="Montserrat Regular"/>
      <w:b/>
      <w:caps/>
      <w:color w:val="7F7F7F" w:themeColor="text1" w:themeTint="80"/>
      <w:spacing w:val="30"/>
      <w:sz w:val="22"/>
      <w:szCs w:val="20"/>
    </w:rPr>
  </w:style>
  <w:style w:type="paragraph" w:customStyle="1" w:styleId="CoverTitle1">
    <w:name w:val="Cover Title 1"/>
    <w:autoRedefine/>
    <w:qFormat/>
    <w:rsid w:val="00200CBE"/>
    <w:pPr>
      <w:jc w:val="right"/>
    </w:pPr>
    <w:rPr>
      <w:rFonts w:ascii="Montserrat Regular" w:hAnsi="Montserrat Regular"/>
      <w:b/>
      <w:color w:val="FFFFFF" w:themeColor="background1"/>
      <w:sz w:val="32"/>
      <w:szCs w:val="32"/>
    </w:rPr>
  </w:style>
  <w:style w:type="paragraph" w:customStyle="1" w:styleId="Cover1">
    <w:name w:val="Cover 1"/>
    <w:basedOn w:val="Normal"/>
    <w:qFormat/>
    <w:rsid w:val="00AA2264"/>
    <w:pPr>
      <w:jc w:val="right"/>
    </w:pPr>
    <w:rPr>
      <w:rFonts w:ascii="Montserrat Regular" w:hAnsi="Montserrat Regular"/>
      <w:b/>
      <w:bCs/>
      <w:color w:val="FFFFFF" w:themeColor="background1"/>
      <w:spacing w:val="20"/>
      <w:sz w:val="32"/>
      <w:szCs w:val="32"/>
    </w:rPr>
  </w:style>
  <w:style w:type="paragraph" w:customStyle="1" w:styleId="PositionSubhead">
    <w:name w:val="Position Subhead"/>
    <w:basedOn w:val="Normal"/>
    <w:qFormat/>
    <w:rsid w:val="007378C3"/>
    <w:pPr>
      <w:tabs>
        <w:tab w:val="left" w:leader="dot" w:pos="7920"/>
      </w:tabs>
      <w:spacing w:line="300" w:lineRule="auto"/>
      <w:ind w:left="9994" w:hanging="7834"/>
    </w:pPr>
    <w:rPr>
      <w:rFonts w:ascii="Montserrat Regular" w:hAnsi="Montserrat Regular"/>
      <w:b/>
      <w:color w:val="800000"/>
      <w:spacing w:val="30"/>
      <w:sz w:val="20"/>
      <w:szCs w:val="20"/>
    </w:rPr>
  </w:style>
  <w:style w:type="paragraph" w:customStyle="1" w:styleId="Position">
    <w:name w:val="Position"/>
    <w:basedOn w:val="PositionSubhead"/>
    <w:autoRedefine/>
    <w:qFormat/>
    <w:rsid w:val="000F34E9"/>
    <w:rPr>
      <w:bCs/>
    </w:rPr>
  </w:style>
  <w:style w:type="paragraph" w:customStyle="1" w:styleId="ReferencesName">
    <w:name w:val="References Name"/>
    <w:basedOn w:val="BodyText1"/>
    <w:autoRedefine/>
    <w:qFormat/>
    <w:rsid w:val="0021269E"/>
    <w:pPr>
      <w:spacing w:after="0" w:line="300" w:lineRule="auto"/>
      <w:ind w:left="576"/>
    </w:pPr>
    <w:rPr>
      <w:rFonts w:ascii="Merriweather Bold" w:hAnsi="Merriweather Bold"/>
      <w:color w:val="800000"/>
      <w:sz w:val="24"/>
      <w:szCs w:val="24"/>
    </w:rPr>
  </w:style>
  <w:style w:type="paragraph" w:customStyle="1" w:styleId="ReferencesTitle">
    <w:name w:val="References Title"/>
    <w:basedOn w:val="BodyText1"/>
    <w:qFormat/>
    <w:rsid w:val="0016354B"/>
    <w:pPr>
      <w:spacing w:after="0" w:line="300" w:lineRule="auto"/>
      <w:ind w:left="576"/>
    </w:pPr>
    <w:rPr>
      <w:rFonts w:ascii="Merriweather Bold Italic" w:hAnsi="Merriweather Bold Italic"/>
      <w:color w:val="800000"/>
    </w:rPr>
  </w:style>
  <w:style w:type="paragraph" w:customStyle="1" w:styleId="ReferenceContactInfo">
    <w:name w:val="Reference Contact Info"/>
    <w:basedOn w:val="BodyText1"/>
    <w:qFormat/>
    <w:rsid w:val="0016354B"/>
    <w:pPr>
      <w:spacing w:after="0" w:line="300" w:lineRule="auto"/>
      <w:ind w:left="576"/>
    </w:pPr>
  </w:style>
  <w:style w:type="paragraph" w:customStyle="1" w:styleId="ClientListName">
    <w:name w:val="Client List Name"/>
    <w:basedOn w:val="BodyText1"/>
    <w:qFormat/>
    <w:rsid w:val="00B04AE9"/>
    <w:pPr>
      <w:tabs>
        <w:tab w:val="left" w:pos="5328"/>
      </w:tabs>
      <w:spacing w:before="80" w:after="80" w:line="240" w:lineRule="auto"/>
      <w:ind w:left="-108"/>
    </w:pPr>
    <w:rPr>
      <w:rFonts w:ascii="Merriweather Bold" w:hAnsi="Merriweather Bold"/>
      <w:color w:val="800000"/>
    </w:rPr>
  </w:style>
  <w:style w:type="paragraph" w:customStyle="1" w:styleId="ClientListDescription">
    <w:name w:val="Client List Description"/>
    <w:basedOn w:val="BodyText1"/>
    <w:qFormat/>
    <w:rsid w:val="00B04AE9"/>
    <w:pPr>
      <w:tabs>
        <w:tab w:val="left" w:pos="5328"/>
      </w:tabs>
      <w:spacing w:before="80" w:after="80" w:line="240" w:lineRule="auto"/>
    </w:pPr>
  </w:style>
  <w:style w:type="paragraph" w:customStyle="1" w:styleId="PullQuote">
    <w:name w:val="Pull Quote"/>
    <w:basedOn w:val="Normal"/>
    <w:qFormat/>
    <w:rsid w:val="00B04AE9"/>
    <w:pPr>
      <w:jc w:val="center"/>
    </w:pPr>
    <w:rPr>
      <w:rFonts w:ascii="Merriweather Bold Italic" w:hAnsi="Merriweather Bold Italic"/>
      <w:color w:val="A6A6A6" w:themeColor="background1" w:themeShade="A6"/>
      <w:sz w:val="22"/>
      <w:szCs w:val="22"/>
    </w:rPr>
  </w:style>
  <w:style w:type="paragraph" w:customStyle="1" w:styleId="CoverTitle">
    <w:name w:val="Cover Title"/>
    <w:basedOn w:val="Normal"/>
    <w:qFormat/>
    <w:rsid w:val="00AA2264"/>
    <w:pPr>
      <w:jc w:val="right"/>
    </w:pPr>
    <w:rPr>
      <w:rFonts w:ascii="Montserrat Regular" w:hAnsi="Montserrat Regular"/>
      <w:b/>
      <w:bCs/>
      <w:color w:val="FFFFFF" w:themeColor="background1"/>
      <w:spacing w:val="20"/>
      <w:sz w:val="32"/>
      <w:szCs w:val="32"/>
    </w:rPr>
  </w:style>
  <w:style w:type="paragraph" w:customStyle="1" w:styleId="CoverDescription">
    <w:name w:val="Cover Description"/>
    <w:basedOn w:val="Normal"/>
    <w:qFormat/>
    <w:rsid w:val="00AA2264"/>
    <w:pPr>
      <w:spacing w:line="276" w:lineRule="auto"/>
      <w:jc w:val="right"/>
    </w:pPr>
    <w:rPr>
      <w:rFonts w:ascii="Merriweather Bold Italic" w:hAnsi="Merriweather Bold Italic"/>
      <w:color w:val="BFBFBF" w:themeColor="background1" w:themeShade="BF"/>
      <w:sz w:val="40"/>
      <w:szCs w:val="40"/>
    </w:rPr>
  </w:style>
  <w:style w:type="character" w:styleId="Hyperlink">
    <w:name w:val="Hyperlink"/>
    <w:basedOn w:val="DefaultParagraphFont"/>
    <w:uiPriority w:val="99"/>
    <w:semiHidden/>
    <w:unhideWhenUsed/>
    <w:rsid w:val="004B6D62"/>
    <w:rPr>
      <w:color w:val="0563C1"/>
      <w:u w:val="single"/>
    </w:rPr>
  </w:style>
  <w:style w:type="paragraph" w:styleId="PlainText">
    <w:name w:val="Plain Text"/>
    <w:basedOn w:val="Normal"/>
    <w:link w:val="PlainTextChar"/>
    <w:uiPriority w:val="99"/>
    <w:semiHidden/>
    <w:unhideWhenUsed/>
    <w:rsid w:val="00F0174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01741"/>
    <w:rPr>
      <w:rFonts w:ascii="Calibri" w:eastAsiaTheme="minorHAnsi" w:hAnsi="Calibri"/>
      <w:sz w:val="22"/>
      <w:szCs w:val="21"/>
    </w:rPr>
  </w:style>
  <w:style w:type="paragraph" w:styleId="EndnoteText">
    <w:name w:val="endnote text"/>
    <w:basedOn w:val="Normal"/>
    <w:link w:val="EndnoteTextChar"/>
    <w:uiPriority w:val="99"/>
    <w:semiHidden/>
    <w:unhideWhenUsed/>
    <w:rsid w:val="004D244B"/>
    <w:rPr>
      <w:rFonts w:eastAsiaTheme="minorHAnsi"/>
      <w:sz w:val="20"/>
      <w:szCs w:val="20"/>
    </w:rPr>
  </w:style>
  <w:style w:type="character" w:customStyle="1" w:styleId="EndnoteTextChar">
    <w:name w:val="Endnote Text Char"/>
    <w:basedOn w:val="DefaultParagraphFont"/>
    <w:link w:val="EndnoteText"/>
    <w:uiPriority w:val="99"/>
    <w:semiHidden/>
    <w:rsid w:val="004D244B"/>
    <w:rPr>
      <w:rFonts w:eastAsiaTheme="minorHAnsi"/>
      <w:sz w:val="20"/>
      <w:szCs w:val="20"/>
    </w:rPr>
  </w:style>
  <w:style w:type="character" w:styleId="EndnoteReference">
    <w:name w:val="endnote reference"/>
    <w:basedOn w:val="DefaultParagraphFont"/>
    <w:uiPriority w:val="99"/>
    <w:semiHidden/>
    <w:unhideWhenUsed/>
    <w:rsid w:val="004D244B"/>
    <w:rPr>
      <w:vertAlign w:val="superscript"/>
    </w:rPr>
  </w:style>
  <w:style w:type="character" w:styleId="Strong">
    <w:name w:val="Strong"/>
    <w:basedOn w:val="DefaultParagraphFont"/>
    <w:uiPriority w:val="22"/>
    <w:qFormat/>
    <w:rsid w:val="004D244B"/>
    <w:rPr>
      <w:b/>
      <w:bCs/>
    </w:rPr>
  </w:style>
  <w:style w:type="paragraph" w:styleId="NormalWeb">
    <w:name w:val="Normal (Web)"/>
    <w:basedOn w:val="Normal"/>
    <w:uiPriority w:val="99"/>
    <w:unhideWhenUsed/>
    <w:rsid w:val="00723A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188">
      <w:bodyDiv w:val="1"/>
      <w:marLeft w:val="0"/>
      <w:marRight w:val="0"/>
      <w:marTop w:val="0"/>
      <w:marBottom w:val="0"/>
      <w:divBdr>
        <w:top w:val="none" w:sz="0" w:space="0" w:color="auto"/>
        <w:left w:val="none" w:sz="0" w:space="0" w:color="auto"/>
        <w:bottom w:val="none" w:sz="0" w:space="0" w:color="auto"/>
        <w:right w:val="none" w:sz="0" w:space="0" w:color="auto"/>
      </w:divBdr>
    </w:div>
    <w:div w:id="89543805">
      <w:bodyDiv w:val="1"/>
      <w:marLeft w:val="0"/>
      <w:marRight w:val="0"/>
      <w:marTop w:val="0"/>
      <w:marBottom w:val="0"/>
      <w:divBdr>
        <w:top w:val="none" w:sz="0" w:space="0" w:color="auto"/>
        <w:left w:val="none" w:sz="0" w:space="0" w:color="auto"/>
        <w:bottom w:val="none" w:sz="0" w:space="0" w:color="auto"/>
        <w:right w:val="none" w:sz="0" w:space="0" w:color="auto"/>
      </w:divBdr>
    </w:div>
    <w:div w:id="477648372">
      <w:bodyDiv w:val="1"/>
      <w:marLeft w:val="0"/>
      <w:marRight w:val="0"/>
      <w:marTop w:val="0"/>
      <w:marBottom w:val="0"/>
      <w:divBdr>
        <w:top w:val="none" w:sz="0" w:space="0" w:color="auto"/>
        <w:left w:val="none" w:sz="0" w:space="0" w:color="auto"/>
        <w:bottom w:val="none" w:sz="0" w:space="0" w:color="auto"/>
        <w:right w:val="none" w:sz="0" w:space="0" w:color="auto"/>
      </w:divBdr>
    </w:div>
    <w:div w:id="499009760">
      <w:bodyDiv w:val="1"/>
      <w:marLeft w:val="0"/>
      <w:marRight w:val="0"/>
      <w:marTop w:val="0"/>
      <w:marBottom w:val="0"/>
      <w:divBdr>
        <w:top w:val="none" w:sz="0" w:space="0" w:color="auto"/>
        <w:left w:val="none" w:sz="0" w:space="0" w:color="auto"/>
        <w:bottom w:val="none" w:sz="0" w:space="0" w:color="auto"/>
        <w:right w:val="none" w:sz="0" w:space="0" w:color="auto"/>
      </w:divBdr>
    </w:div>
    <w:div w:id="866677131">
      <w:bodyDiv w:val="1"/>
      <w:marLeft w:val="0"/>
      <w:marRight w:val="0"/>
      <w:marTop w:val="0"/>
      <w:marBottom w:val="0"/>
      <w:divBdr>
        <w:top w:val="none" w:sz="0" w:space="0" w:color="auto"/>
        <w:left w:val="none" w:sz="0" w:space="0" w:color="auto"/>
        <w:bottom w:val="none" w:sz="0" w:space="0" w:color="auto"/>
        <w:right w:val="none" w:sz="0" w:space="0" w:color="auto"/>
      </w:divBdr>
    </w:div>
    <w:div w:id="1353871519">
      <w:bodyDiv w:val="1"/>
      <w:marLeft w:val="0"/>
      <w:marRight w:val="0"/>
      <w:marTop w:val="0"/>
      <w:marBottom w:val="0"/>
      <w:divBdr>
        <w:top w:val="none" w:sz="0" w:space="0" w:color="auto"/>
        <w:left w:val="none" w:sz="0" w:space="0" w:color="auto"/>
        <w:bottom w:val="none" w:sz="0" w:space="0" w:color="auto"/>
        <w:right w:val="none" w:sz="0" w:space="0" w:color="auto"/>
      </w:divBdr>
    </w:div>
    <w:div w:id="1690913137">
      <w:bodyDiv w:val="1"/>
      <w:marLeft w:val="0"/>
      <w:marRight w:val="0"/>
      <w:marTop w:val="0"/>
      <w:marBottom w:val="0"/>
      <w:divBdr>
        <w:top w:val="none" w:sz="0" w:space="0" w:color="auto"/>
        <w:left w:val="none" w:sz="0" w:space="0" w:color="auto"/>
        <w:bottom w:val="none" w:sz="0" w:space="0" w:color="auto"/>
        <w:right w:val="none" w:sz="0" w:space="0" w:color="auto"/>
      </w:divBdr>
    </w:div>
    <w:div w:id="1730760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F9AEAEA6A3F41946961E657489EDB" ma:contentTypeVersion="12" ma:contentTypeDescription="Create a new document." ma:contentTypeScope="" ma:versionID="2fcb55da49c8bc5920dcfb88340053b5">
  <xsd:schema xmlns:xsd="http://www.w3.org/2001/XMLSchema" xmlns:xs="http://www.w3.org/2001/XMLSchema" xmlns:p="http://schemas.microsoft.com/office/2006/metadata/properties" xmlns:ns2="a54b5d60-03e5-46e7-bee9-3fdbdca9105f" xmlns:ns3="27655a63-76af-40de-b1e0-a3839b84a8f1" targetNamespace="http://schemas.microsoft.com/office/2006/metadata/properties" ma:root="true" ma:fieldsID="a89b8af29de9cd121c13ab7407530b30" ns2:_="" ns3:_="">
    <xsd:import namespace="a54b5d60-03e5-46e7-bee9-3fdbdca9105f"/>
    <xsd:import namespace="27655a63-76af-40de-b1e0-a3839b84a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b5d60-03e5-46e7-bee9-3fdbdca91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55a63-76af-40de-b1e0-a3839b84a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751F-DFD6-42E1-BF02-0CE230D8A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15132-D914-4A72-A852-C9C4E8B1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b5d60-03e5-46e7-bee9-3fdbdca9105f"/>
    <ds:schemaRef ds:uri="27655a63-76af-40de-b1e0-a3839b84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93C80-2E88-4C2A-9819-4BD7B7348066}">
  <ds:schemaRefs>
    <ds:schemaRef ds:uri="http://schemas.microsoft.com/sharepoint/v3/contenttype/forms"/>
  </ds:schemaRefs>
</ds:datastoreItem>
</file>

<file path=customXml/itemProps4.xml><?xml version="1.0" encoding="utf-8"?>
<ds:datastoreItem xmlns:ds="http://schemas.openxmlformats.org/officeDocument/2006/customXml" ds:itemID="{632538EA-F6FF-4BD8-B7B7-A11521C5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PresentationFormat>15|.DOCX</PresentationFormat>
  <Lines>11</Lines>
  <Paragraphs>3</Paragraphs>
  <ScaleCrop>false</ScaleCrop>
  <HeadingPairs>
    <vt:vector size="2" baseType="variant">
      <vt:variant>
        <vt:lpstr>Title</vt:lpstr>
      </vt:variant>
      <vt:variant>
        <vt:i4>1</vt:i4>
      </vt:variant>
    </vt:vector>
  </HeadingPairs>
  <TitlesOfParts>
    <vt:vector size="1" baseType="lpstr">
      <vt:lpstr>HIPAA and Telecommuting for EMPLOYEE.DOCX</vt:lpstr>
    </vt:vector>
  </TitlesOfParts>
  <Company>Matt Briner, Graphic Designer</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and Telecommuting for EMPLOYEE.DOCX</dc:title>
  <dc:subject>wdNOSTAMP</dc:subject>
  <dc:creator>PLE Front Desk</dc:creator>
  <cp:keywords/>
  <dc:description/>
  <cp:lastModifiedBy>Jennifer Pettus</cp:lastModifiedBy>
  <cp:revision>2</cp:revision>
  <cp:lastPrinted>2020-02-11T18:29:00Z</cp:lastPrinted>
  <dcterms:created xsi:type="dcterms:W3CDTF">2020-03-27T15:55:00Z</dcterms:created>
  <dcterms:modified xsi:type="dcterms:W3CDTF">2020-03-27T15:55:00Z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0x010100160F9AEAEA6A3F41946961E657489EDB</vt:lpwstr>
  </property>
</Properties>
</file>