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5A374" w14:textId="0012F4AE" w:rsidR="00A12AD0" w:rsidRPr="001B2A0A" w:rsidRDefault="001B2A0A" w:rsidP="001C0191">
      <w:pPr>
        <w:spacing w:after="0" w:line="240" w:lineRule="auto"/>
        <w:rPr>
          <w:rFonts w:eastAsia="Gulim" w:cstheme="minorHAnsi"/>
        </w:rPr>
      </w:pPr>
      <w:proofErr w:type="spellStart"/>
      <w:r w:rsidRPr="001B2A0A">
        <w:rPr>
          <w:rFonts w:eastAsia="Gulim" w:cstheme="minorHAnsi"/>
          <w:lang w:val="ko-KR"/>
        </w:rPr>
        <w:t>즉시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공개용</w:t>
      </w:r>
      <w:proofErr w:type="spellEnd"/>
    </w:p>
    <w:p w14:paraId="7241679D" w14:textId="77777777" w:rsidR="001C0191" w:rsidRPr="001B2A0A" w:rsidRDefault="001C0191" w:rsidP="001C0191">
      <w:pPr>
        <w:spacing w:after="0" w:line="240" w:lineRule="auto"/>
        <w:rPr>
          <w:rFonts w:eastAsia="Gulim" w:cstheme="minorHAnsi"/>
        </w:rPr>
      </w:pPr>
    </w:p>
    <w:p w14:paraId="3AFE78D9" w14:textId="318F8525" w:rsidR="001C0191" w:rsidRPr="001B2A0A" w:rsidRDefault="001B2A0A" w:rsidP="001C0191">
      <w:pPr>
        <w:spacing w:after="0" w:line="240" w:lineRule="auto"/>
        <w:rPr>
          <w:rFonts w:eastAsia="Gulim" w:cstheme="minorHAnsi"/>
        </w:rPr>
      </w:pPr>
      <w:r w:rsidRPr="001B2A0A">
        <w:rPr>
          <w:rFonts w:eastAsia="Gulim" w:cstheme="minorHAnsi"/>
          <w:lang w:val="ko-KR"/>
        </w:rPr>
        <w:t>Sarah Diaz</w:t>
      </w:r>
    </w:p>
    <w:p w14:paraId="484146BB" w14:textId="4E9CBE8C" w:rsidR="001C0191" w:rsidRPr="001B2A0A" w:rsidRDefault="001B2A0A" w:rsidP="001C0191">
      <w:pPr>
        <w:spacing w:after="0" w:line="240" w:lineRule="auto"/>
        <w:rPr>
          <w:rFonts w:eastAsia="Gulim" w:cstheme="minorHAnsi"/>
        </w:rPr>
      </w:pPr>
      <w:r w:rsidRPr="001B2A0A">
        <w:rPr>
          <w:rFonts w:eastAsia="Gulim" w:cstheme="minorHAnsi"/>
          <w:lang w:val="ko-KR"/>
        </w:rPr>
        <w:t>California WIC Association</w:t>
      </w:r>
    </w:p>
    <w:p w14:paraId="6E46F179" w14:textId="1AF5078E" w:rsidR="001C0191" w:rsidRPr="001B2A0A" w:rsidRDefault="001B2A0A" w:rsidP="001C0191">
      <w:pPr>
        <w:spacing w:after="0" w:line="240" w:lineRule="auto"/>
        <w:rPr>
          <w:rFonts w:eastAsia="Gulim" w:cstheme="minorHAnsi"/>
        </w:rPr>
      </w:pPr>
      <w:r w:rsidRPr="001B2A0A">
        <w:rPr>
          <w:rFonts w:eastAsia="Gulim" w:cstheme="minorHAnsi"/>
          <w:lang w:val="ko-KR"/>
        </w:rPr>
        <w:t>(530) 276-1388</w:t>
      </w:r>
    </w:p>
    <w:p w14:paraId="452F8B15" w14:textId="5230D8EA" w:rsidR="001C0191" w:rsidRPr="001B2A0A" w:rsidRDefault="001B2A0A" w:rsidP="001C0191">
      <w:pPr>
        <w:spacing w:after="0" w:line="240" w:lineRule="auto"/>
        <w:rPr>
          <w:rFonts w:eastAsia="Gulim" w:cstheme="minorHAnsi"/>
        </w:rPr>
      </w:pPr>
      <w:hyperlink r:id="rId4" w:history="1">
        <w:r w:rsidRPr="001B2A0A">
          <w:rPr>
            <w:rStyle w:val="Hyperlink"/>
            <w:rFonts w:eastAsia="Gulim" w:cstheme="minorHAnsi"/>
            <w:lang w:val="ko-KR"/>
          </w:rPr>
          <w:t>sdiaz@calwic.org</w:t>
        </w:r>
      </w:hyperlink>
    </w:p>
    <w:p w14:paraId="36FE5942" w14:textId="56B3010E" w:rsidR="001C0191" w:rsidRPr="001B2A0A" w:rsidRDefault="001C0191" w:rsidP="001C0191">
      <w:pPr>
        <w:spacing w:after="0" w:line="240" w:lineRule="auto"/>
        <w:rPr>
          <w:rFonts w:eastAsia="Gulim" w:cstheme="minorHAnsi"/>
        </w:rPr>
      </w:pPr>
    </w:p>
    <w:p w14:paraId="2C3C6C40" w14:textId="1B8260EF" w:rsidR="001C0191" w:rsidRPr="001B2A0A" w:rsidRDefault="001B2A0A" w:rsidP="001C0191">
      <w:pPr>
        <w:spacing w:after="0" w:line="240" w:lineRule="auto"/>
        <w:jc w:val="center"/>
        <w:rPr>
          <w:rFonts w:eastAsia="Gulim" w:cstheme="minorHAnsi"/>
          <w:b/>
          <w:bCs/>
          <w:sz w:val="28"/>
          <w:szCs w:val="28"/>
        </w:rPr>
      </w:pPr>
      <w:proofErr w:type="spellStart"/>
      <w:r w:rsidRPr="001B2A0A">
        <w:rPr>
          <w:rFonts w:eastAsia="Gulim" w:cstheme="minorHAnsi"/>
          <w:b/>
          <w:bCs/>
          <w:sz w:val="28"/>
          <w:szCs w:val="28"/>
          <w:lang w:val="ko-KR"/>
        </w:rPr>
        <w:t>팬데믹</w:t>
      </w:r>
      <w:proofErr w:type="spellEnd"/>
      <w:r w:rsidRPr="001B2A0A">
        <w:rPr>
          <w:rFonts w:eastAsia="Gulim" w:cstheme="minorHAnsi"/>
          <w:b/>
          <w:bCs/>
          <w:sz w:val="28"/>
          <w:szCs w:val="28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8"/>
          <w:szCs w:val="28"/>
          <w:lang w:val="ko-KR"/>
        </w:rPr>
        <w:t>시기에</w:t>
      </w:r>
      <w:proofErr w:type="spellEnd"/>
      <w:r w:rsidRPr="001B2A0A">
        <w:rPr>
          <w:rFonts w:eastAsia="Gulim" w:cstheme="minorHAnsi"/>
          <w:b/>
          <w:bCs/>
          <w:sz w:val="28"/>
          <w:szCs w:val="28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8"/>
          <w:szCs w:val="28"/>
          <w:lang w:val="ko-KR"/>
        </w:rPr>
        <w:t>가족을</w:t>
      </w:r>
      <w:proofErr w:type="spellEnd"/>
      <w:r w:rsidRPr="001B2A0A">
        <w:rPr>
          <w:rFonts w:eastAsia="Gulim" w:cstheme="minorHAnsi"/>
          <w:b/>
          <w:bCs/>
          <w:sz w:val="28"/>
          <w:szCs w:val="28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8"/>
          <w:szCs w:val="28"/>
          <w:lang w:val="ko-KR"/>
        </w:rPr>
        <w:t>위한</w:t>
      </w:r>
      <w:proofErr w:type="spellEnd"/>
      <w:r w:rsidRPr="001B2A0A">
        <w:rPr>
          <w:rFonts w:eastAsia="Gulim" w:cstheme="minorHAnsi"/>
          <w:b/>
          <w:bCs/>
          <w:sz w:val="28"/>
          <w:szCs w:val="28"/>
          <w:lang w:val="ko-KR"/>
        </w:rPr>
        <w:t xml:space="preserve"> WIC</w:t>
      </w:r>
    </w:p>
    <w:p w14:paraId="73CD68F1" w14:textId="673FADE7" w:rsidR="001C0191" w:rsidRPr="001B2A0A" w:rsidRDefault="001B2A0A" w:rsidP="001C0191">
      <w:pPr>
        <w:spacing w:after="0" w:line="240" w:lineRule="auto"/>
        <w:jc w:val="center"/>
        <w:rPr>
          <w:rFonts w:eastAsia="Gulim" w:cstheme="minorHAnsi"/>
          <w:b/>
          <w:bCs/>
        </w:rPr>
      </w:pPr>
      <w:r w:rsidRPr="001B2A0A">
        <w:rPr>
          <w:rFonts w:eastAsia="Gulim" w:cstheme="minorHAnsi"/>
          <w:b/>
          <w:bCs/>
          <w:sz w:val="24"/>
          <w:szCs w:val="24"/>
          <w:lang w:val="ko-KR"/>
        </w:rPr>
        <w:t>USDA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에서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WIC</w:t>
      </w:r>
      <w:r w:rsidRPr="001B2A0A">
        <w:rPr>
          <w:rFonts w:eastAsia="Gulim" w:cstheme="minorHAnsi"/>
          <w:b/>
          <w:bCs/>
          <w:sz w:val="24"/>
          <w:szCs w:val="24"/>
          <w:lang w:val="ko-KR"/>
        </w:rPr>
        <w:t>가</w:t>
      </w:r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COVID-19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팬데믹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시기에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원격으로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가족들을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지원할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r w:rsidRPr="001B2A0A">
        <w:rPr>
          <w:rFonts w:eastAsia="Gulim" w:cstheme="minorHAnsi"/>
          <w:b/>
          <w:bCs/>
          <w:sz w:val="24"/>
          <w:szCs w:val="24"/>
          <w:lang w:val="ko-KR"/>
        </w:rPr>
        <w:t>수</w:t>
      </w:r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있도록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면제를</w:t>
      </w:r>
      <w:proofErr w:type="spellEnd"/>
      <w:r w:rsidRPr="001B2A0A">
        <w:rPr>
          <w:rFonts w:eastAsia="Gulim" w:cstheme="minorHAnsi"/>
          <w:b/>
          <w:bCs/>
          <w:sz w:val="24"/>
          <w:szCs w:val="24"/>
          <w:lang w:val="ko-KR"/>
        </w:rPr>
        <w:t xml:space="preserve"> </w:t>
      </w:r>
      <w:proofErr w:type="spellStart"/>
      <w:r w:rsidRPr="001B2A0A">
        <w:rPr>
          <w:rFonts w:eastAsia="Gulim" w:cstheme="minorHAnsi"/>
          <w:b/>
          <w:bCs/>
          <w:sz w:val="24"/>
          <w:szCs w:val="24"/>
          <w:lang w:val="ko-KR"/>
        </w:rPr>
        <w:t>확대했다</w:t>
      </w:r>
      <w:proofErr w:type="spellEnd"/>
    </w:p>
    <w:p w14:paraId="10FF58B4" w14:textId="2EFAA671" w:rsidR="001C0191" w:rsidRPr="001B2A0A" w:rsidRDefault="001C0191" w:rsidP="001C0191">
      <w:pPr>
        <w:spacing w:after="0" w:line="240" w:lineRule="auto"/>
        <w:jc w:val="center"/>
        <w:rPr>
          <w:rFonts w:eastAsia="Gulim" w:cstheme="minorHAnsi"/>
        </w:rPr>
      </w:pPr>
    </w:p>
    <w:p w14:paraId="60D0079A" w14:textId="10A5333C" w:rsidR="001C0191" w:rsidRPr="001B2A0A" w:rsidRDefault="001B2A0A" w:rsidP="001C0191">
      <w:pPr>
        <w:spacing w:after="0" w:line="240" w:lineRule="auto"/>
        <w:rPr>
          <w:rFonts w:eastAsia="Gulim" w:cstheme="minorHAnsi"/>
        </w:rPr>
      </w:pPr>
      <w:proofErr w:type="spellStart"/>
      <w:r w:rsidRPr="001B2A0A">
        <w:rPr>
          <w:rFonts w:eastAsia="Gulim" w:cstheme="minorHAnsi"/>
          <w:lang w:val="ko-KR"/>
        </w:rPr>
        <w:t>캘리포니아주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새크라멘토</w:t>
      </w:r>
      <w:proofErr w:type="spellEnd"/>
      <w:r w:rsidRPr="001B2A0A">
        <w:rPr>
          <w:rFonts w:eastAsia="Gulim" w:cstheme="minorHAnsi"/>
          <w:lang w:val="ko-KR"/>
        </w:rPr>
        <w:t xml:space="preserve"> – 9</w:t>
      </w:r>
      <w:r w:rsidRPr="001B2A0A">
        <w:rPr>
          <w:rFonts w:eastAsia="Gulim" w:cstheme="minorHAnsi"/>
          <w:lang w:val="ko-KR"/>
        </w:rPr>
        <w:t>월</w:t>
      </w:r>
      <w:r w:rsidRPr="001B2A0A">
        <w:rPr>
          <w:rFonts w:eastAsia="Gulim" w:cstheme="minorHAnsi"/>
          <w:lang w:val="ko-KR"/>
        </w:rPr>
        <w:t xml:space="preserve"> 21</w:t>
      </w:r>
      <w:r w:rsidRPr="001B2A0A">
        <w:rPr>
          <w:rFonts w:eastAsia="Gulim" w:cstheme="minorHAnsi"/>
          <w:lang w:val="ko-KR"/>
        </w:rPr>
        <w:t>일</w:t>
      </w:r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미국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농무부</w:t>
      </w:r>
      <w:proofErr w:type="spellEnd"/>
      <w:r w:rsidRPr="001B2A0A">
        <w:rPr>
          <w:rFonts w:eastAsia="Gulim" w:cstheme="minorHAnsi"/>
          <w:lang w:val="ko-KR"/>
        </w:rPr>
        <w:t>(USDA)</w:t>
      </w:r>
      <w:r w:rsidRPr="001B2A0A">
        <w:rPr>
          <w:rFonts w:eastAsia="Gulim" w:cstheme="minorHAnsi"/>
          <w:lang w:val="ko-KR"/>
        </w:rPr>
        <w:t>는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전국적으로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선언한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공중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보건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비상사태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기간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종료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후</w:t>
      </w:r>
      <w:r w:rsidRPr="001B2A0A">
        <w:rPr>
          <w:rFonts w:eastAsia="Gulim" w:cstheme="minorHAnsi"/>
          <w:lang w:val="ko-KR"/>
        </w:rPr>
        <w:t xml:space="preserve"> 30</w:t>
      </w:r>
      <w:proofErr w:type="spellStart"/>
      <w:r w:rsidRPr="001B2A0A">
        <w:rPr>
          <w:rFonts w:eastAsia="Gulim" w:cstheme="minorHAnsi"/>
          <w:lang w:val="ko-KR"/>
        </w:rPr>
        <w:t>일까지</w:t>
      </w:r>
      <w:proofErr w:type="spellEnd"/>
      <w:r w:rsidRPr="001B2A0A">
        <w:rPr>
          <w:rFonts w:eastAsia="Gulim" w:cstheme="minorHAnsi"/>
          <w:lang w:val="ko-KR"/>
        </w:rPr>
        <w:t xml:space="preserve"> COVID-19 </w:t>
      </w:r>
      <w:proofErr w:type="spellStart"/>
      <w:r w:rsidRPr="001B2A0A">
        <w:rPr>
          <w:rFonts w:eastAsia="Gulim" w:cstheme="minorHAnsi"/>
          <w:lang w:val="ko-KR"/>
        </w:rPr>
        <w:t>팬데믹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동안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더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유연한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면제를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확대한다고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발표했다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proofErr w:type="spellStart"/>
      <w:r w:rsidRPr="001B2A0A">
        <w:rPr>
          <w:rFonts w:eastAsia="Gulim" w:cstheme="minorHAnsi"/>
          <w:lang w:val="ko-KR"/>
        </w:rPr>
        <w:t>이는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프로그램이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계속해서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전화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문자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화상회의를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통해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가입자에게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원격으로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서비스를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제공하고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카드에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혜택을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원격으로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충전하며</w:t>
      </w:r>
      <w:bookmarkStart w:id="0" w:name="_GoBack"/>
      <w:bookmarkEnd w:id="0"/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공급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또는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부족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시</w:t>
      </w:r>
      <w:r w:rsidRPr="001B2A0A">
        <w:rPr>
          <w:rFonts w:eastAsia="Gulim" w:cstheme="minorHAnsi"/>
          <w:lang w:val="ko-KR"/>
        </w:rPr>
        <w:t xml:space="preserve">, WIC </w:t>
      </w:r>
      <w:proofErr w:type="spellStart"/>
      <w:r w:rsidRPr="001B2A0A">
        <w:rPr>
          <w:rFonts w:eastAsia="Gulim" w:cstheme="minorHAnsi"/>
          <w:lang w:val="ko-KR"/>
        </w:rPr>
        <w:t>식품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패키지의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유연성을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허용한다는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의미다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</w:p>
    <w:p w14:paraId="7A467877" w14:textId="7C885634" w:rsidR="001C0191" w:rsidRPr="001B2A0A" w:rsidRDefault="001C0191" w:rsidP="001C0191">
      <w:pPr>
        <w:spacing w:after="0" w:line="240" w:lineRule="auto"/>
        <w:rPr>
          <w:rFonts w:eastAsia="Gulim" w:cstheme="minorHAnsi"/>
        </w:rPr>
      </w:pPr>
    </w:p>
    <w:p w14:paraId="155FF52A" w14:textId="3905151F" w:rsidR="001C0191" w:rsidRPr="001B2A0A" w:rsidRDefault="001B2A0A" w:rsidP="001C0191">
      <w:pPr>
        <w:spacing w:after="0" w:line="240" w:lineRule="auto"/>
        <w:rPr>
          <w:rFonts w:eastAsia="Gulim" w:cstheme="minorHAnsi"/>
        </w:rPr>
      </w:pPr>
      <w:proofErr w:type="spellStart"/>
      <w:r w:rsidRPr="001B2A0A">
        <w:rPr>
          <w:rFonts w:eastAsia="Gulim" w:cstheme="minorHAnsi"/>
          <w:lang w:val="ko-KR"/>
        </w:rPr>
        <w:t>팬데믹이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시작되자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기관은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가족들과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직원들을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안전하게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지키면서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가족들을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계속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지원하기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위해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발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빠르게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움직였다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proofErr w:type="spellStart"/>
      <w:r w:rsidRPr="001B2A0A">
        <w:rPr>
          <w:rFonts w:eastAsia="Gulim" w:cstheme="minorHAnsi"/>
          <w:lang w:val="ko-KR"/>
        </w:rPr>
        <w:t>캘리포니아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전역의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이사들의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보고에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따르면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원격으로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제공되는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서비스가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가입자들에게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잘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전달되고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있으며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팬데믹의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경제적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영향으로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인해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기관에서는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가입자가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더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많아졌다</w:t>
      </w:r>
      <w:proofErr w:type="spellEnd"/>
      <w:r w:rsidRPr="001B2A0A">
        <w:rPr>
          <w:rFonts w:eastAsia="Gulim" w:cstheme="minorHAnsi"/>
          <w:lang w:val="ko-KR"/>
        </w:rPr>
        <w:t xml:space="preserve">. “[USDA] </w:t>
      </w:r>
      <w:proofErr w:type="spellStart"/>
      <w:r w:rsidRPr="001B2A0A">
        <w:rPr>
          <w:rFonts w:eastAsia="Gulim" w:cstheme="minorHAnsi"/>
          <w:lang w:val="ko-KR"/>
        </w:rPr>
        <w:t>면제는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임산부와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젊은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가정을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안전하고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먹을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것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걱정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없이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노력하는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모든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것을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의미한다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r w:rsidRPr="001B2A0A">
        <w:rPr>
          <w:rFonts w:eastAsia="Gulim" w:cstheme="minorHAnsi"/>
          <w:lang w:val="ko-KR"/>
        </w:rPr>
        <w:t>그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누구도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식사를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충분히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하는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것과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클리닉에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것</w:t>
      </w:r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중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하나만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선택해야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하는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상황에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놓여서는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안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됩니다</w:t>
      </w:r>
      <w:proofErr w:type="spellEnd"/>
      <w:r w:rsidRPr="001B2A0A">
        <w:rPr>
          <w:rFonts w:eastAsia="Gulim" w:cstheme="minorHAnsi"/>
          <w:lang w:val="ko-KR"/>
        </w:rPr>
        <w:t>"</w:t>
      </w:r>
      <w:proofErr w:type="spellStart"/>
      <w:r w:rsidRPr="001B2A0A">
        <w:rPr>
          <w:rFonts w:eastAsia="Gulim" w:cstheme="minorHAnsi"/>
          <w:lang w:val="ko-KR"/>
        </w:rPr>
        <w:t>라고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네바다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카운티</w:t>
      </w:r>
      <w:proofErr w:type="spellEnd"/>
      <w:r w:rsidRPr="001B2A0A">
        <w:rPr>
          <w:rFonts w:eastAsia="Gulim" w:cstheme="minorHAnsi"/>
          <w:lang w:val="ko-KR"/>
        </w:rPr>
        <w:t xml:space="preserve"> WIC</w:t>
      </w:r>
      <w:r w:rsidRPr="001B2A0A">
        <w:rPr>
          <w:rFonts w:eastAsia="Gulim" w:cstheme="minorHAnsi"/>
          <w:lang w:val="ko-KR"/>
        </w:rPr>
        <w:t>의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데브라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윌슨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선임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영양사가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말했다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</w:p>
    <w:p w14:paraId="1AD98B09" w14:textId="26B7A78C" w:rsidR="00375BF3" w:rsidRPr="001B2A0A" w:rsidRDefault="00375BF3" w:rsidP="001C0191">
      <w:pPr>
        <w:spacing w:after="0" w:line="240" w:lineRule="auto"/>
        <w:rPr>
          <w:rFonts w:eastAsia="Gulim" w:cstheme="minorHAnsi"/>
        </w:rPr>
      </w:pPr>
    </w:p>
    <w:p w14:paraId="6EA36013" w14:textId="66041E7A" w:rsidR="00375BF3" w:rsidRPr="001B2A0A" w:rsidRDefault="001B2A0A" w:rsidP="001C0191">
      <w:pPr>
        <w:spacing w:after="0" w:line="240" w:lineRule="auto"/>
        <w:rPr>
          <w:rFonts w:eastAsia="Gulim" w:cstheme="minorHAnsi"/>
        </w:rPr>
      </w:pPr>
      <w:proofErr w:type="spellStart"/>
      <w:r w:rsidRPr="001B2A0A">
        <w:rPr>
          <w:rFonts w:eastAsia="Gulim" w:cstheme="minorHAnsi"/>
          <w:lang w:val="ko-KR"/>
        </w:rPr>
        <w:t>미국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농무부의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면제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확대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발표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직후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하원에서도</w:t>
      </w:r>
      <w:proofErr w:type="spellEnd"/>
      <w:r w:rsidRPr="001B2A0A">
        <w:rPr>
          <w:rFonts w:eastAsia="Gulim" w:cstheme="minorHAnsi"/>
          <w:lang w:val="ko-KR"/>
        </w:rPr>
        <w:t xml:space="preserve"> 12</w:t>
      </w:r>
      <w:r w:rsidRPr="001B2A0A">
        <w:rPr>
          <w:rFonts w:eastAsia="Gulim" w:cstheme="minorHAnsi"/>
          <w:lang w:val="ko-KR"/>
        </w:rPr>
        <w:t>월</w:t>
      </w:r>
      <w:r w:rsidRPr="001B2A0A">
        <w:rPr>
          <w:rFonts w:eastAsia="Gulim" w:cstheme="minorHAnsi"/>
          <w:lang w:val="ko-KR"/>
        </w:rPr>
        <w:t xml:space="preserve"> 11</w:t>
      </w:r>
      <w:proofErr w:type="spellStart"/>
      <w:r w:rsidRPr="001B2A0A">
        <w:rPr>
          <w:rFonts w:eastAsia="Gulim" w:cstheme="minorHAnsi"/>
          <w:lang w:val="ko-KR"/>
        </w:rPr>
        <w:t>일까지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정부의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자금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조달을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위한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지속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결의안을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진행했으며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이는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상원이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승인하고</w:t>
      </w:r>
      <w:proofErr w:type="spellEnd"/>
      <w:r w:rsidRPr="001B2A0A">
        <w:rPr>
          <w:rFonts w:eastAsia="Gulim" w:cstheme="minorHAnsi"/>
          <w:lang w:val="ko-KR"/>
        </w:rPr>
        <w:t xml:space="preserve"> 9</w:t>
      </w:r>
      <w:r w:rsidRPr="001B2A0A">
        <w:rPr>
          <w:rFonts w:eastAsia="Gulim" w:cstheme="minorHAnsi"/>
          <w:lang w:val="ko-KR"/>
        </w:rPr>
        <w:t>월</w:t>
      </w:r>
      <w:r w:rsidRPr="001B2A0A">
        <w:rPr>
          <w:rFonts w:eastAsia="Gulim" w:cstheme="minorHAnsi"/>
          <w:lang w:val="ko-KR"/>
        </w:rPr>
        <w:t xml:space="preserve"> 30</w:t>
      </w:r>
      <w:r w:rsidRPr="001B2A0A">
        <w:rPr>
          <w:rFonts w:eastAsia="Gulim" w:cstheme="minorHAnsi"/>
          <w:lang w:val="ko-KR"/>
        </w:rPr>
        <w:t>일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트럼프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대통령이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서명했다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proofErr w:type="spellStart"/>
      <w:r w:rsidRPr="001B2A0A">
        <w:rPr>
          <w:rFonts w:eastAsia="Gulim" w:cstheme="minorHAnsi"/>
          <w:lang w:val="ko-KR"/>
        </w:rPr>
        <w:t>지속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결의안에는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어린이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영양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프로그램을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위한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추가</w:t>
      </w:r>
      <w:proofErr w:type="spellEnd"/>
      <w:r w:rsidRPr="001B2A0A">
        <w:rPr>
          <w:rFonts w:eastAsia="Gulim" w:cstheme="minorHAnsi"/>
          <w:lang w:val="ko-KR"/>
        </w:rPr>
        <w:t xml:space="preserve"> 80</w:t>
      </w:r>
      <w:r w:rsidRPr="001B2A0A">
        <w:rPr>
          <w:rFonts w:eastAsia="Gulim" w:cstheme="minorHAnsi"/>
          <w:lang w:val="ko-KR"/>
        </w:rPr>
        <w:t>억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달러와</w:t>
      </w:r>
      <w:proofErr w:type="spellEnd"/>
      <w:r w:rsidRPr="001B2A0A">
        <w:rPr>
          <w:rFonts w:eastAsia="Gulim" w:cstheme="minorHAnsi"/>
          <w:lang w:val="ko-KR"/>
        </w:rPr>
        <w:t xml:space="preserve"> USDA</w:t>
      </w:r>
      <w:r w:rsidRPr="001B2A0A">
        <w:rPr>
          <w:rFonts w:eastAsia="Gulim" w:cstheme="minorHAnsi"/>
          <w:lang w:val="ko-KR"/>
        </w:rPr>
        <w:t>가</w:t>
      </w:r>
      <w:r w:rsidRPr="001B2A0A">
        <w:rPr>
          <w:rFonts w:eastAsia="Gulim" w:cstheme="minorHAnsi"/>
          <w:lang w:val="ko-KR"/>
        </w:rPr>
        <w:t xml:space="preserve"> 2021</w:t>
      </w:r>
      <w:r w:rsidRPr="001B2A0A">
        <w:rPr>
          <w:rFonts w:eastAsia="Gulim" w:cstheme="minorHAnsi"/>
          <w:lang w:val="ko-KR"/>
        </w:rPr>
        <w:t>년</w:t>
      </w:r>
      <w:r w:rsidRPr="001B2A0A">
        <w:rPr>
          <w:rFonts w:eastAsia="Gulim" w:cstheme="minorHAnsi"/>
          <w:lang w:val="ko-KR"/>
        </w:rPr>
        <w:t xml:space="preserve"> 9</w:t>
      </w:r>
      <w:proofErr w:type="spellStart"/>
      <w:r w:rsidRPr="001B2A0A">
        <w:rPr>
          <w:rFonts w:eastAsia="Gulim" w:cstheme="minorHAnsi"/>
          <w:lang w:val="ko-KR"/>
        </w:rPr>
        <w:t>월까지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면제를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연장할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수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있는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권한도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포함된다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proofErr w:type="spellStart"/>
      <w:r w:rsidRPr="001B2A0A">
        <w:rPr>
          <w:rFonts w:eastAsia="Gulim" w:cstheme="minorHAnsi"/>
          <w:lang w:val="ko-KR"/>
        </w:rPr>
        <w:t>지속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결의안의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추가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권한으로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유연한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결정이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가능해짐에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따라</w:t>
      </w:r>
      <w:proofErr w:type="spellEnd"/>
      <w:r w:rsidRPr="001B2A0A">
        <w:rPr>
          <w:rFonts w:eastAsia="Gulim" w:cstheme="minorHAnsi"/>
          <w:lang w:val="ko-KR"/>
        </w:rPr>
        <w:t xml:space="preserve"> USDA</w:t>
      </w:r>
      <w:r w:rsidRPr="001B2A0A">
        <w:rPr>
          <w:rFonts w:eastAsia="Gulim" w:cstheme="minorHAnsi"/>
          <w:lang w:val="ko-KR"/>
        </w:rPr>
        <w:t>가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새</w:t>
      </w:r>
      <w:r w:rsidRPr="001B2A0A">
        <w:rPr>
          <w:rFonts w:eastAsia="Gulim" w:cstheme="minorHAnsi"/>
          <w:lang w:val="ko-KR"/>
        </w:rPr>
        <w:t>로운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면제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건을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승인하고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공중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보건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비상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선언이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조기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만료될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경우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추가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연장을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발행할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수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있게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된다</w:t>
      </w:r>
      <w:proofErr w:type="spellEnd"/>
      <w:r w:rsidRPr="001B2A0A">
        <w:rPr>
          <w:rFonts w:eastAsia="Gulim" w:cstheme="minorHAnsi"/>
          <w:lang w:val="ko-KR"/>
        </w:rPr>
        <w:t>.</w:t>
      </w:r>
    </w:p>
    <w:p w14:paraId="60551367" w14:textId="3AD6350E" w:rsidR="00375BF3" w:rsidRPr="001B2A0A" w:rsidRDefault="00375BF3" w:rsidP="001C0191">
      <w:pPr>
        <w:spacing w:after="0" w:line="240" w:lineRule="auto"/>
        <w:rPr>
          <w:rFonts w:eastAsia="Gulim" w:cstheme="minorHAnsi"/>
        </w:rPr>
      </w:pPr>
    </w:p>
    <w:p w14:paraId="3332D10E" w14:textId="06966043" w:rsidR="001C0191" w:rsidRPr="001B2A0A" w:rsidRDefault="001B2A0A" w:rsidP="001C0191">
      <w:pPr>
        <w:spacing w:after="0" w:line="240" w:lineRule="auto"/>
        <w:jc w:val="center"/>
        <w:rPr>
          <w:rFonts w:eastAsia="Gulim" w:cstheme="minorHAnsi"/>
        </w:rPr>
      </w:pPr>
      <w:r w:rsidRPr="001B2A0A">
        <w:rPr>
          <w:rFonts w:eastAsia="Gulim" w:cstheme="minorHAnsi"/>
          <w:lang w:val="ko-KR"/>
        </w:rPr>
        <w:t>###</w:t>
      </w:r>
    </w:p>
    <w:p w14:paraId="51F79BCB" w14:textId="69852335" w:rsidR="00B13A4A" w:rsidRPr="001B2A0A" w:rsidRDefault="00B13A4A" w:rsidP="001C0191">
      <w:pPr>
        <w:spacing w:after="0" w:line="240" w:lineRule="auto"/>
        <w:jc w:val="center"/>
        <w:rPr>
          <w:rFonts w:eastAsia="Gulim" w:cstheme="minorHAnsi"/>
        </w:rPr>
      </w:pPr>
    </w:p>
    <w:p w14:paraId="33A4865D" w14:textId="2A960EC1" w:rsidR="00B13A4A" w:rsidRPr="001B2A0A" w:rsidRDefault="001B2A0A" w:rsidP="00B13A4A">
      <w:pPr>
        <w:spacing w:after="0" w:line="240" w:lineRule="auto"/>
        <w:jc w:val="center"/>
        <w:rPr>
          <w:rFonts w:eastAsia="Gulim" w:cstheme="minorHAnsi"/>
        </w:rPr>
      </w:pPr>
      <w:proofErr w:type="spellStart"/>
      <w:r w:rsidRPr="001B2A0A">
        <w:rPr>
          <w:rFonts w:eastAsia="Gulim" w:cstheme="minorHAnsi"/>
          <w:lang w:val="ko-KR"/>
        </w:rPr>
        <w:t>캘리포니아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협회는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지역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기관을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위한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비영리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회원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단체입니다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proofErr w:type="spellStart"/>
      <w:r w:rsidRPr="001B2A0A">
        <w:rPr>
          <w:rFonts w:eastAsia="Gulim" w:cstheme="minorHAnsi"/>
          <w:lang w:val="ko-KR"/>
        </w:rPr>
        <w:t>저희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목표는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캘리포니아주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지역사회가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건강한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미래를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구축하는데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있어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가족을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양육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교육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지원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강화하도록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이끄는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것입니다</w:t>
      </w:r>
      <w:proofErr w:type="spellEnd"/>
      <w:r w:rsidRPr="001B2A0A">
        <w:rPr>
          <w:rFonts w:eastAsia="Gulim" w:cstheme="minorHAnsi"/>
          <w:lang w:val="ko-KR"/>
        </w:rPr>
        <w:t>. WIC</w:t>
      </w:r>
      <w:r w:rsidRPr="001B2A0A">
        <w:rPr>
          <w:rFonts w:eastAsia="Gulim" w:cstheme="minorHAnsi"/>
          <w:lang w:val="ko-KR"/>
        </w:rPr>
        <w:t>와</w:t>
      </w:r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모유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수유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지원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영양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교육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건강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관리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가족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및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직원의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안녕</w:t>
      </w:r>
      <w:proofErr w:type="spellEnd"/>
      <w:r w:rsidRPr="001B2A0A">
        <w:rPr>
          <w:rFonts w:eastAsia="Gulim" w:cstheme="minorHAnsi"/>
          <w:lang w:val="ko-KR"/>
        </w:rPr>
        <w:t xml:space="preserve">, </w:t>
      </w:r>
      <w:proofErr w:type="spellStart"/>
      <w:r w:rsidRPr="001B2A0A">
        <w:rPr>
          <w:rFonts w:eastAsia="Gulim" w:cstheme="minorHAnsi"/>
          <w:lang w:val="ko-KR"/>
        </w:rPr>
        <w:t>공중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보건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인력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개발을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포함한</w:t>
      </w:r>
      <w:proofErr w:type="spellEnd"/>
      <w:r w:rsidRPr="001B2A0A">
        <w:rPr>
          <w:rFonts w:eastAsia="Gulim" w:cstheme="minorHAnsi"/>
          <w:lang w:val="ko-KR"/>
        </w:rPr>
        <w:t xml:space="preserve"> WIC </w:t>
      </w:r>
      <w:proofErr w:type="spellStart"/>
      <w:r w:rsidRPr="001B2A0A">
        <w:rPr>
          <w:rFonts w:eastAsia="Gulim" w:cstheme="minorHAnsi"/>
          <w:lang w:val="ko-KR"/>
        </w:rPr>
        <w:t>관련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서비스를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홍보함으로써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목표를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이루고자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합니다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  <w:proofErr w:type="spellStart"/>
      <w:r w:rsidRPr="001B2A0A">
        <w:rPr>
          <w:rFonts w:eastAsia="Gulim" w:cstheme="minorHAnsi"/>
          <w:lang w:val="ko-KR"/>
        </w:rPr>
        <w:t>자세한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내용은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hyperlink r:id="rId5" w:history="1">
        <w:r w:rsidRPr="001B2A0A">
          <w:rPr>
            <w:rStyle w:val="Hyperlink"/>
            <w:rFonts w:eastAsia="Gulim" w:cstheme="minorHAnsi"/>
            <w:lang w:val="ko-KR"/>
          </w:rPr>
          <w:t>www.calwic.org</w:t>
        </w:r>
      </w:hyperlink>
      <w:proofErr w:type="spellStart"/>
      <w:r w:rsidRPr="001B2A0A">
        <w:rPr>
          <w:rFonts w:eastAsia="Gulim" w:cstheme="minorHAnsi"/>
          <w:lang w:val="ko-KR"/>
        </w:rPr>
        <w:t>에서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확인할</w:t>
      </w:r>
      <w:proofErr w:type="spellEnd"/>
      <w:r w:rsidRPr="001B2A0A">
        <w:rPr>
          <w:rFonts w:eastAsia="Gulim" w:cstheme="minorHAnsi"/>
          <w:lang w:val="ko-KR"/>
        </w:rPr>
        <w:t xml:space="preserve"> </w:t>
      </w:r>
      <w:r w:rsidRPr="001B2A0A">
        <w:rPr>
          <w:rFonts w:eastAsia="Gulim" w:cstheme="minorHAnsi"/>
          <w:lang w:val="ko-KR"/>
        </w:rPr>
        <w:t>수</w:t>
      </w:r>
      <w:r w:rsidRPr="001B2A0A">
        <w:rPr>
          <w:rFonts w:eastAsia="Gulim" w:cstheme="minorHAnsi"/>
          <w:lang w:val="ko-KR"/>
        </w:rPr>
        <w:t xml:space="preserve"> </w:t>
      </w:r>
      <w:proofErr w:type="spellStart"/>
      <w:r w:rsidRPr="001B2A0A">
        <w:rPr>
          <w:rFonts w:eastAsia="Gulim" w:cstheme="minorHAnsi"/>
          <w:lang w:val="ko-KR"/>
        </w:rPr>
        <w:t>있습니다</w:t>
      </w:r>
      <w:proofErr w:type="spellEnd"/>
      <w:r w:rsidRPr="001B2A0A">
        <w:rPr>
          <w:rFonts w:eastAsia="Gulim" w:cstheme="minorHAnsi"/>
          <w:lang w:val="ko-KR"/>
        </w:rPr>
        <w:t xml:space="preserve">. </w:t>
      </w:r>
    </w:p>
    <w:p w14:paraId="5A49455C" w14:textId="77777777" w:rsidR="001C0191" w:rsidRPr="001B2A0A" w:rsidRDefault="001C0191">
      <w:pPr>
        <w:rPr>
          <w:rFonts w:eastAsia="Gulim" w:cstheme="minorHAnsi"/>
        </w:rPr>
      </w:pPr>
    </w:p>
    <w:sectPr w:rsidR="001C0191" w:rsidRPr="001B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91"/>
    <w:rsid w:val="001B2A0A"/>
    <w:rsid w:val="001C0191"/>
    <w:rsid w:val="00201545"/>
    <w:rsid w:val="00235D07"/>
    <w:rsid w:val="00375BF3"/>
    <w:rsid w:val="0065365C"/>
    <w:rsid w:val="008879A3"/>
    <w:rsid w:val="008E628C"/>
    <w:rsid w:val="00972E56"/>
    <w:rsid w:val="00A12AD0"/>
    <w:rsid w:val="00B13A4A"/>
    <w:rsid w:val="00C10327"/>
    <w:rsid w:val="00D6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1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019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9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45"/>
  </w:style>
  <w:style w:type="paragraph" w:styleId="Footer">
    <w:name w:val="footer"/>
    <w:basedOn w:val="Normal"/>
    <w:link w:val="FooterChar"/>
    <w:uiPriority w:val="99"/>
    <w:unhideWhenUsed/>
    <w:rsid w:val="0020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lwic.org" TargetMode="External"/><Relationship Id="rId4" Type="http://schemas.openxmlformats.org/officeDocument/2006/relationships/hyperlink" Target="mailto:sdiaz@calw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2020-10-05T21:15:00Z</dcterms:created>
  <dcterms:modified xsi:type="dcterms:W3CDTF">2020-10-07T02:06:00Z</dcterms:modified>
</cp:coreProperties>
</file>